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4E" w:rsidRDefault="00666A4E" w:rsidP="006C4A56">
      <w:pPr>
        <w:ind w:right="373"/>
        <w:jc w:val="center"/>
        <w:rPr>
          <w:b/>
          <w:sz w:val="27"/>
          <w:szCs w:val="27"/>
        </w:rPr>
      </w:pPr>
    </w:p>
    <w:p w:rsidR="006C4A56" w:rsidRPr="006C4A56" w:rsidRDefault="006C4A56" w:rsidP="006C4A56">
      <w:pPr>
        <w:ind w:right="373"/>
        <w:jc w:val="center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 xml:space="preserve">Памятка </w:t>
      </w:r>
    </w:p>
    <w:p w:rsidR="00666A4E" w:rsidRDefault="006C4A56" w:rsidP="006C4A56">
      <w:pPr>
        <w:ind w:right="373"/>
        <w:jc w:val="center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 xml:space="preserve">участнику Государственной </w:t>
      </w:r>
      <w:hyperlink r:id="rId6" w:history="1">
        <w:r w:rsidRPr="006C4A56">
          <w:rPr>
            <w:rStyle w:val="a3"/>
            <w:b/>
            <w:sz w:val="27"/>
            <w:szCs w:val="27"/>
          </w:rPr>
          <w:t>программы</w:t>
        </w:r>
      </w:hyperlink>
      <w:r w:rsidR="001311FA">
        <w:rPr>
          <w:rStyle w:val="a3"/>
          <w:b/>
          <w:sz w:val="27"/>
          <w:szCs w:val="27"/>
        </w:rPr>
        <w:t xml:space="preserve"> </w:t>
      </w:r>
      <w:r w:rsidRPr="006C4A56">
        <w:rPr>
          <w:b/>
          <w:sz w:val="27"/>
          <w:szCs w:val="27"/>
        </w:rPr>
        <w:t xml:space="preserve"> </w:t>
      </w:r>
    </w:p>
    <w:p w:rsidR="00666A4E" w:rsidRDefault="006C4A56" w:rsidP="006C4A56">
      <w:pPr>
        <w:ind w:right="373"/>
        <w:jc w:val="center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 xml:space="preserve">по оказанию содействия добровольному переселению </w:t>
      </w:r>
    </w:p>
    <w:p w:rsidR="006C4A56" w:rsidRPr="006C4A56" w:rsidRDefault="006C4A56" w:rsidP="006C4A56">
      <w:pPr>
        <w:ind w:right="373"/>
        <w:jc w:val="center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 xml:space="preserve">в Российскую Федерацию соотечественников, </w:t>
      </w:r>
    </w:p>
    <w:p w:rsidR="006C4A56" w:rsidRPr="006C4A56" w:rsidRDefault="006C4A56" w:rsidP="006C4A56">
      <w:pPr>
        <w:ind w:right="373"/>
        <w:jc w:val="center"/>
        <w:rPr>
          <w:b/>
          <w:sz w:val="27"/>
          <w:szCs w:val="27"/>
        </w:rPr>
      </w:pPr>
      <w:proofErr w:type="gramStart"/>
      <w:r w:rsidRPr="006C4A56">
        <w:rPr>
          <w:b/>
          <w:sz w:val="27"/>
          <w:szCs w:val="27"/>
        </w:rPr>
        <w:t>проживающих</w:t>
      </w:r>
      <w:proofErr w:type="gramEnd"/>
      <w:r w:rsidRPr="006C4A56">
        <w:rPr>
          <w:b/>
          <w:sz w:val="27"/>
          <w:szCs w:val="27"/>
        </w:rPr>
        <w:t xml:space="preserve"> за рубежом</w:t>
      </w:r>
    </w:p>
    <w:p w:rsidR="006C4A56" w:rsidRPr="006C4A56" w:rsidRDefault="006C4A56" w:rsidP="006C4A56">
      <w:pPr>
        <w:ind w:right="373"/>
        <w:jc w:val="center"/>
        <w:rPr>
          <w:b/>
          <w:sz w:val="27"/>
          <w:szCs w:val="27"/>
        </w:rPr>
      </w:pPr>
    </w:p>
    <w:p w:rsidR="003E7EC0" w:rsidRDefault="006C4A56" w:rsidP="006C4A56">
      <w:pPr>
        <w:ind w:right="373" w:firstLine="709"/>
        <w:jc w:val="both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>В соответствии с действующим законодательством Российской Федерации Центр занятости населения город</w:t>
      </w:r>
      <w:r w:rsidR="00666A4E">
        <w:rPr>
          <w:b/>
          <w:sz w:val="27"/>
          <w:szCs w:val="27"/>
        </w:rPr>
        <w:t>а Братска</w:t>
      </w:r>
      <w:r w:rsidRPr="006C4A56">
        <w:rPr>
          <w:b/>
          <w:sz w:val="27"/>
          <w:szCs w:val="27"/>
        </w:rPr>
        <w:t>:</w:t>
      </w:r>
    </w:p>
    <w:p w:rsidR="006C4A56" w:rsidRPr="006C4A56" w:rsidRDefault="006C4A56" w:rsidP="006C4A56">
      <w:pPr>
        <w:ind w:right="373" w:firstLine="709"/>
        <w:jc w:val="both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>1) осуществля</w:t>
      </w:r>
      <w:r w:rsidR="00666A4E">
        <w:rPr>
          <w:b/>
          <w:sz w:val="27"/>
          <w:szCs w:val="27"/>
        </w:rPr>
        <w:t>е</w:t>
      </w:r>
      <w:r w:rsidRPr="006C4A56">
        <w:rPr>
          <w:b/>
          <w:sz w:val="27"/>
          <w:szCs w:val="27"/>
        </w:rPr>
        <w:t>т:</w:t>
      </w:r>
    </w:p>
    <w:p w:rsidR="006C4A56" w:rsidRPr="006C4A56" w:rsidRDefault="006C4A56" w:rsidP="006C4A56">
      <w:pPr>
        <w:numPr>
          <w:ilvl w:val="0"/>
          <w:numId w:val="1"/>
        </w:numPr>
        <w:ind w:left="0" w:right="373" w:firstLine="360"/>
        <w:jc w:val="both"/>
        <w:rPr>
          <w:sz w:val="27"/>
          <w:szCs w:val="27"/>
        </w:rPr>
      </w:pPr>
      <w:r w:rsidRPr="006C4A56">
        <w:rPr>
          <w:sz w:val="27"/>
          <w:szCs w:val="27"/>
        </w:rPr>
        <w:t>информирование Соотечественников о ситуации на рынке труда Иркутской области;</w:t>
      </w:r>
    </w:p>
    <w:p w:rsidR="006C4A56" w:rsidRPr="006C4A56" w:rsidRDefault="006C4A56" w:rsidP="006C4A56">
      <w:pPr>
        <w:numPr>
          <w:ilvl w:val="0"/>
          <w:numId w:val="1"/>
        </w:numPr>
        <w:ind w:left="0" w:right="373" w:firstLine="360"/>
        <w:jc w:val="both"/>
        <w:rPr>
          <w:sz w:val="27"/>
          <w:szCs w:val="27"/>
        </w:rPr>
      </w:pPr>
      <w:r w:rsidRPr="006C4A56">
        <w:rPr>
          <w:sz w:val="27"/>
          <w:szCs w:val="27"/>
        </w:rPr>
        <w:t>постановку Соотечественников на регистрационный учет в целях поиска работы при их личном обращении в Центр занятости населения и предъявлении ими документов, предусмотренных действующим законодательством о занятости населения в Российской Федерации;</w:t>
      </w:r>
    </w:p>
    <w:p w:rsidR="006C4A56" w:rsidRPr="006C4A56" w:rsidRDefault="006C4A56" w:rsidP="006C4A56">
      <w:pPr>
        <w:numPr>
          <w:ilvl w:val="0"/>
          <w:numId w:val="1"/>
        </w:numPr>
        <w:ind w:left="0" w:right="373" w:firstLine="360"/>
        <w:jc w:val="both"/>
        <w:rPr>
          <w:sz w:val="27"/>
          <w:szCs w:val="27"/>
        </w:rPr>
      </w:pPr>
      <w:r w:rsidRPr="006C4A56">
        <w:rPr>
          <w:sz w:val="27"/>
          <w:szCs w:val="27"/>
        </w:rPr>
        <w:t>подбор подходящей работы (варианта трудоустройства) зарегистрированным Соотечественникам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 – работодателей;</w:t>
      </w:r>
    </w:p>
    <w:p w:rsidR="006C4A56" w:rsidRPr="006C4A56" w:rsidRDefault="006C4A56" w:rsidP="006C4A56">
      <w:pPr>
        <w:numPr>
          <w:ilvl w:val="0"/>
          <w:numId w:val="1"/>
        </w:numPr>
        <w:ind w:left="0" w:right="373" w:firstLine="360"/>
        <w:jc w:val="both"/>
        <w:rPr>
          <w:sz w:val="27"/>
          <w:szCs w:val="27"/>
        </w:rPr>
      </w:pPr>
      <w:r w:rsidRPr="006C4A56">
        <w:rPr>
          <w:sz w:val="27"/>
          <w:szCs w:val="27"/>
        </w:rPr>
        <w:t xml:space="preserve">подбор вариантов подходящей  работы для инвалидов в соответствии с индивидуальной программой реабилитации и </w:t>
      </w:r>
      <w:proofErr w:type="spellStart"/>
      <w:r w:rsidRPr="006C4A56">
        <w:rPr>
          <w:sz w:val="27"/>
          <w:szCs w:val="27"/>
        </w:rPr>
        <w:t>абилитации</w:t>
      </w:r>
      <w:proofErr w:type="spellEnd"/>
      <w:r w:rsidRPr="006C4A56">
        <w:rPr>
          <w:sz w:val="27"/>
          <w:szCs w:val="27"/>
        </w:rPr>
        <w:t xml:space="preserve"> инвалида с учетом показанных и противопоказанных условий труда</w:t>
      </w:r>
      <w:r w:rsidR="003E7EC0">
        <w:rPr>
          <w:sz w:val="27"/>
          <w:szCs w:val="27"/>
        </w:rPr>
        <w:t>;</w:t>
      </w:r>
    </w:p>
    <w:p w:rsidR="006C4A56" w:rsidRPr="006C4A56" w:rsidRDefault="006C4A56" w:rsidP="006C4A56">
      <w:pPr>
        <w:numPr>
          <w:ilvl w:val="0"/>
          <w:numId w:val="1"/>
        </w:numPr>
        <w:ind w:left="0" w:right="373" w:firstLine="360"/>
        <w:jc w:val="both"/>
        <w:rPr>
          <w:bCs/>
          <w:sz w:val="27"/>
          <w:szCs w:val="27"/>
        </w:rPr>
      </w:pPr>
      <w:r w:rsidRPr="006C4A56">
        <w:rPr>
          <w:bCs/>
          <w:sz w:val="27"/>
          <w:szCs w:val="27"/>
        </w:rPr>
        <w:t>выдачу Соотечественнику справк</w:t>
      </w:r>
      <w:r w:rsidR="003E7EC0">
        <w:rPr>
          <w:bCs/>
          <w:sz w:val="27"/>
          <w:szCs w:val="27"/>
        </w:rPr>
        <w:t>и</w:t>
      </w:r>
      <w:r w:rsidRPr="006C4A56">
        <w:rPr>
          <w:bCs/>
          <w:sz w:val="27"/>
          <w:szCs w:val="27"/>
        </w:rPr>
        <w:t xml:space="preserve"> о том, что он состоит на учете в качестве безработного с выплатой пособия по безработице и Центр занятости населения не имеет возможности трудоустроить его на имеющиеся вакансии</w:t>
      </w:r>
      <w:r w:rsidR="003E7EC0">
        <w:rPr>
          <w:bCs/>
          <w:sz w:val="27"/>
          <w:szCs w:val="27"/>
        </w:rPr>
        <w:t>;</w:t>
      </w:r>
    </w:p>
    <w:p w:rsidR="001311FA" w:rsidRDefault="001311FA" w:rsidP="006C4A56">
      <w:pPr>
        <w:ind w:right="373" w:firstLine="426"/>
        <w:jc w:val="both"/>
        <w:rPr>
          <w:rFonts w:cs="Arial"/>
          <w:b/>
          <w:sz w:val="27"/>
          <w:szCs w:val="27"/>
        </w:rPr>
      </w:pPr>
    </w:p>
    <w:p w:rsidR="001311FA" w:rsidRDefault="006C4A56" w:rsidP="006C4A56">
      <w:pPr>
        <w:ind w:right="373" w:firstLine="426"/>
        <w:jc w:val="both"/>
        <w:rPr>
          <w:bCs/>
          <w:sz w:val="27"/>
          <w:szCs w:val="27"/>
        </w:rPr>
      </w:pPr>
      <w:r w:rsidRPr="006C4A56">
        <w:rPr>
          <w:rFonts w:cs="Arial"/>
          <w:b/>
          <w:sz w:val="27"/>
          <w:szCs w:val="27"/>
        </w:rPr>
        <w:t>2) в</w:t>
      </w:r>
      <w:r w:rsidRPr="006C4A56">
        <w:rPr>
          <w:b/>
          <w:bCs/>
          <w:sz w:val="27"/>
          <w:szCs w:val="27"/>
        </w:rPr>
        <w:t>ыда</w:t>
      </w:r>
      <w:r w:rsidR="00666A4E">
        <w:rPr>
          <w:b/>
          <w:bCs/>
          <w:sz w:val="27"/>
          <w:szCs w:val="27"/>
        </w:rPr>
        <w:t>е</w:t>
      </w:r>
      <w:r w:rsidRPr="006C4A56">
        <w:rPr>
          <w:b/>
          <w:bCs/>
          <w:sz w:val="27"/>
          <w:szCs w:val="27"/>
        </w:rPr>
        <w:t xml:space="preserve">т Соотечественникам  </w:t>
      </w:r>
      <w:r w:rsidRPr="006C4A56">
        <w:rPr>
          <w:rFonts w:cs="Arial"/>
          <w:b/>
          <w:sz w:val="27"/>
          <w:szCs w:val="27"/>
        </w:rPr>
        <w:t>справку об отсутствии дохода от трудовой, предпринимательской и иной деятельности, не запрещенной законодательством Российской Федерации</w:t>
      </w:r>
      <w:r w:rsidR="003E7EC0">
        <w:rPr>
          <w:rFonts w:cs="Arial"/>
          <w:b/>
          <w:sz w:val="27"/>
          <w:szCs w:val="27"/>
        </w:rPr>
        <w:t>;</w:t>
      </w:r>
      <w:r w:rsidRPr="006C4A56">
        <w:rPr>
          <w:bCs/>
          <w:sz w:val="27"/>
          <w:szCs w:val="27"/>
        </w:rPr>
        <w:t xml:space="preserve"> </w:t>
      </w:r>
    </w:p>
    <w:p w:rsidR="001311FA" w:rsidRDefault="001311FA" w:rsidP="006C4A56">
      <w:pPr>
        <w:ind w:right="373" w:firstLine="426"/>
        <w:jc w:val="both"/>
        <w:rPr>
          <w:rFonts w:cs="Arial"/>
          <w:b/>
          <w:sz w:val="27"/>
          <w:szCs w:val="27"/>
        </w:rPr>
      </w:pPr>
    </w:p>
    <w:p w:rsidR="001311FA" w:rsidRDefault="006C4A56" w:rsidP="006C4A56">
      <w:pPr>
        <w:ind w:right="373" w:firstLine="426"/>
        <w:jc w:val="both"/>
        <w:rPr>
          <w:bCs/>
          <w:sz w:val="27"/>
          <w:szCs w:val="27"/>
        </w:rPr>
      </w:pPr>
      <w:r w:rsidRPr="006C4A56">
        <w:rPr>
          <w:rFonts w:cs="Arial"/>
          <w:b/>
          <w:sz w:val="27"/>
          <w:szCs w:val="27"/>
        </w:rPr>
        <w:t>3) осуществля</w:t>
      </w:r>
      <w:r w:rsidR="00666A4E">
        <w:rPr>
          <w:rFonts w:cs="Arial"/>
          <w:b/>
          <w:sz w:val="27"/>
          <w:szCs w:val="27"/>
        </w:rPr>
        <w:t>е</w:t>
      </w:r>
      <w:r w:rsidRPr="006C4A56">
        <w:rPr>
          <w:rFonts w:cs="Arial"/>
          <w:b/>
          <w:sz w:val="27"/>
          <w:szCs w:val="27"/>
        </w:rPr>
        <w:t>т частичное возмещение Соотечественнику расходов на оплату стоимости найма временного жилья</w:t>
      </w:r>
      <w:r w:rsidR="003E7EC0">
        <w:rPr>
          <w:rFonts w:cs="Arial"/>
          <w:b/>
          <w:sz w:val="27"/>
          <w:szCs w:val="27"/>
        </w:rPr>
        <w:t>;</w:t>
      </w:r>
      <w:r w:rsidRPr="006C4A56">
        <w:rPr>
          <w:bCs/>
          <w:sz w:val="27"/>
          <w:szCs w:val="27"/>
        </w:rPr>
        <w:t xml:space="preserve"> </w:t>
      </w:r>
    </w:p>
    <w:p w:rsidR="00664920" w:rsidRDefault="00664920" w:rsidP="006C4A56">
      <w:pPr>
        <w:ind w:right="373" w:firstLine="426"/>
        <w:jc w:val="both"/>
        <w:rPr>
          <w:b/>
          <w:bCs/>
          <w:sz w:val="27"/>
          <w:szCs w:val="27"/>
        </w:rPr>
      </w:pPr>
    </w:p>
    <w:p w:rsidR="001311FA" w:rsidRPr="001311FA" w:rsidRDefault="001311FA" w:rsidP="006C4A56">
      <w:pPr>
        <w:ind w:right="373" w:firstLine="42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4)</w:t>
      </w:r>
      <w:r w:rsidR="007D1FE0">
        <w:rPr>
          <w:b/>
          <w:bCs/>
          <w:sz w:val="27"/>
          <w:szCs w:val="27"/>
        </w:rPr>
        <w:t xml:space="preserve"> </w:t>
      </w:r>
      <w:r w:rsidRPr="001311FA">
        <w:rPr>
          <w:b/>
          <w:bCs/>
          <w:sz w:val="27"/>
          <w:szCs w:val="27"/>
        </w:rPr>
        <w:t>компенсирует расходы на прохождение медицинского освидетельствования для получения документов, подтверждающих временное проживание на территории Иркутской области</w:t>
      </w:r>
      <w:r w:rsidR="003E7EC0">
        <w:rPr>
          <w:b/>
          <w:bCs/>
          <w:sz w:val="27"/>
          <w:szCs w:val="27"/>
        </w:rPr>
        <w:t>;</w:t>
      </w:r>
    </w:p>
    <w:p w:rsidR="00664920" w:rsidRDefault="00664920" w:rsidP="006C4A56">
      <w:pPr>
        <w:ind w:right="373" w:firstLine="426"/>
        <w:jc w:val="both"/>
        <w:rPr>
          <w:b/>
          <w:bCs/>
          <w:sz w:val="27"/>
          <w:szCs w:val="27"/>
        </w:rPr>
      </w:pPr>
    </w:p>
    <w:p w:rsidR="001311FA" w:rsidRDefault="001311FA" w:rsidP="006C4A56">
      <w:pPr>
        <w:ind w:right="373" w:firstLine="426"/>
        <w:jc w:val="both"/>
        <w:rPr>
          <w:bCs/>
          <w:sz w:val="27"/>
          <w:szCs w:val="27"/>
        </w:rPr>
      </w:pPr>
      <w:r w:rsidRPr="001311FA">
        <w:rPr>
          <w:b/>
          <w:bCs/>
          <w:sz w:val="27"/>
          <w:szCs w:val="27"/>
        </w:rPr>
        <w:t>5) компенсирует расходы на признание иностранного образования, ученых степеней, ученых званий, полученных в иностранном государстве.</w:t>
      </w:r>
    </w:p>
    <w:p w:rsidR="007D1FE0" w:rsidRDefault="007D1FE0" w:rsidP="006C4A56">
      <w:pPr>
        <w:ind w:right="373" w:firstLine="426"/>
        <w:jc w:val="both"/>
        <w:rPr>
          <w:rFonts w:cs="Arial"/>
          <w:b/>
          <w:sz w:val="27"/>
          <w:szCs w:val="27"/>
        </w:rPr>
      </w:pPr>
    </w:p>
    <w:p w:rsidR="006C4A56" w:rsidRPr="006C4A56" w:rsidRDefault="006C4A56" w:rsidP="006C4A56">
      <w:pPr>
        <w:ind w:right="373" w:firstLine="426"/>
        <w:jc w:val="both"/>
        <w:rPr>
          <w:sz w:val="27"/>
          <w:szCs w:val="27"/>
        </w:rPr>
      </w:pPr>
      <w:r w:rsidRPr="006C4A56">
        <w:rPr>
          <w:rFonts w:cs="Arial"/>
          <w:b/>
          <w:sz w:val="27"/>
          <w:szCs w:val="27"/>
        </w:rPr>
        <w:t>Дополнительная информация</w:t>
      </w:r>
      <w:r w:rsidRPr="006C4A56">
        <w:rPr>
          <w:rFonts w:cs="Arial"/>
          <w:sz w:val="27"/>
          <w:szCs w:val="27"/>
        </w:rPr>
        <w:t xml:space="preserve"> об услугах, предоставляемых ОГКУ ЦЗН города Братска участникам государственной программы </w:t>
      </w:r>
      <w:r w:rsidRPr="006C4A56">
        <w:rPr>
          <w:sz w:val="27"/>
          <w:szCs w:val="27"/>
        </w:rPr>
        <w:t>по оказанию содействия добровольному переселению в Российскую Федерацию соотечественников, проживающих за рубежом по адресу:</w:t>
      </w:r>
    </w:p>
    <w:p w:rsidR="006C4A56" w:rsidRPr="006C4A56" w:rsidRDefault="006C4A56" w:rsidP="006C4A56">
      <w:pPr>
        <w:ind w:right="373" w:firstLine="426"/>
        <w:jc w:val="both"/>
        <w:rPr>
          <w:sz w:val="27"/>
          <w:szCs w:val="27"/>
        </w:rPr>
      </w:pPr>
    </w:p>
    <w:p w:rsidR="006C4A56" w:rsidRPr="006C4A56" w:rsidRDefault="006C4A56" w:rsidP="006C4A56">
      <w:pPr>
        <w:ind w:right="373" w:firstLine="426"/>
        <w:jc w:val="center"/>
        <w:rPr>
          <w:b/>
          <w:sz w:val="27"/>
          <w:szCs w:val="27"/>
        </w:rPr>
      </w:pPr>
      <w:r w:rsidRPr="006C4A56">
        <w:rPr>
          <w:b/>
          <w:sz w:val="27"/>
          <w:szCs w:val="27"/>
        </w:rPr>
        <w:t xml:space="preserve">г. Братск, Центральный </w:t>
      </w:r>
      <w:r w:rsidR="003E7EC0">
        <w:rPr>
          <w:b/>
          <w:sz w:val="27"/>
          <w:szCs w:val="27"/>
        </w:rPr>
        <w:t>ж/</w:t>
      </w:r>
      <w:bookmarkStart w:id="0" w:name="_GoBack"/>
      <w:bookmarkEnd w:id="0"/>
      <w:r w:rsidRPr="006C4A56">
        <w:rPr>
          <w:b/>
          <w:sz w:val="27"/>
          <w:szCs w:val="27"/>
        </w:rPr>
        <w:t xml:space="preserve">район, ул. </w:t>
      </w:r>
      <w:proofErr w:type="spellStart"/>
      <w:r w:rsidRPr="006C4A56">
        <w:rPr>
          <w:b/>
          <w:sz w:val="27"/>
          <w:szCs w:val="27"/>
        </w:rPr>
        <w:t>Баркова</w:t>
      </w:r>
      <w:proofErr w:type="spellEnd"/>
      <w:r w:rsidRPr="006C4A56">
        <w:rPr>
          <w:b/>
          <w:sz w:val="27"/>
          <w:szCs w:val="27"/>
        </w:rPr>
        <w:t>, 43</w:t>
      </w:r>
    </w:p>
    <w:p w:rsidR="006C4A56" w:rsidRPr="006C4A56" w:rsidRDefault="006C4A56" w:rsidP="0034685C">
      <w:pPr>
        <w:ind w:right="373"/>
        <w:jc w:val="center"/>
        <w:rPr>
          <w:sz w:val="27"/>
          <w:szCs w:val="27"/>
        </w:rPr>
      </w:pPr>
      <w:r w:rsidRPr="006C4A56">
        <w:rPr>
          <w:b/>
          <w:sz w:val="27"/>
          <w:szCs w:val="27"/>
        </w:rPr>
        <w:t>кабинет № 23, а также по телефону: (3953) 44-55-70</w:t>
      </w:r>
    </w:p>
    <w:p w:rsidR="007B3C6E" w:rsidRDefault="007B3C6E"/>
    <w:sectPr w:rsidR="007B3C6E" w:rsidSect="0034685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C9F"/>
    <w:multiLevelType w:val="hybridMultilevel"/>
    <w:tmpl w:val="5A14111E"/>
    <w:lvl w:ilvl="0" w:tplc="F7C855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ED"/>
    <w:rsid w:val="001311FA"/>
    <w:rsid w:val="0034685C"/>
    <w:rsid w:val="003E7EC0"/>
    <w:rsid w:val="00664920"/>
    <w:rsid w:val="00666A4E"/>
    <w:rsid w:val="006C4A56"/>
    <w:rsid w:val="007B3C6E"/>
    <w:rsid w:val="007D1FE0"/>
    <w:rsid w:val="009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4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199FEA09F079D482AAF746FA2B05734E0CA6A7314BFA2FD8A97561688724E8653A3yCL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2019-06-27T03:56:00Z</cp:lastPrinted>
  <dcterms:created xsi:type="dcterms:W3CDTF">2018-03-14T07:13:00Z</dcterms:created>
  <dcterms:modified xsi:type="dcterms:W3CDTF">2019-06-27T03:57:00Z</dcterms:modified>
</cp:coreProperties>
</file>