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98" w:rsidRDefault="007D0A98" w:rsidP="003967AE">
      <w:pPr>
        <w:spacing w:after="0" w:line="240" w:lineRule="auto"/>
        <w:ind w:firstLine="709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bookmarkStart w:id="0" w:name="Par39"/>
      <w:bookmarkEnd w:id="0"/>
      <w:r>
        <w:rPr>
          <w:rFonts w:ascii="Arial" w:eastAsiaTheme="minorEastAsia" w:hAnsi="Arial" w:cs="Arial"/>
          <w:b/>
          <w:sz w:val="32"/>
          <w:szCs w:val="32"/>
          <w:lang w:eastAsia="ru-RU"/>
        </w:rPr>
        <w:t>17.04.2017 г. № 28</w:t>
      </w:r>
    </w:p>
    <w:p w:rsidR="003967AE" w:rsidRPr="003967AE" w:rsidRDefault="003967AE" w:rsidP="003967AE">
      <w:pPr>
        <w:spacing w:after="0" w:line="240" w:lineRule="auto"/>
        <w:ind w:firstLine="709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3967AE">
        <w:rPr>
          <w:rFonts w:ascii="Arial" w:eastAsiaTheme="minorEastAsia" w:hAnsi="Arial" w:cs="Arial"/>
          <w:b/>
          <w:sz w:val="32"/>
          <w:szCs w:val="32"/>
          <w:lang w:eastAsia="ru-RU"/>
        </w:rPr>
        <w:t>Российская Федерация</w:t>
      </w:r>
    </w:p>
    <w:p w:rsidR="003967AE" w:rsidRPr="003967AE" w:rsidRDefault="003967AE" w:rsidP="003967AE">
      <w:pPr>
        <w:spacing w:after="0" w:line="240" w:lineRule="auto"/>
        <w:ind w:firstLine="709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3967AE">
        <w:rPr>
          <w:rFonts w:ascii="Arial" w:eastAsiaTheme="minorEastAsia" w:hAnsi="Arial" w:cs="Arial"/>
          <w:b/>
          <w:sz w:val="32"/>
          <w:szCs w:val="32"/>
          <w:lang w:eastAsia="ru-RU"/>
        </w:rPr>
        <w:t>Иркутская  область</w:t>
      </w:r>
    </w:p>
    <w:p w:rsidR="003967AE" w:rsidRPr="003967AE" w:rsidRDefault="003967AE" w:rsidP="003967AE">
      <w:pPr>
        <w:spacing w:after="0" w:line="240" w:lineRule="auto"/>
        <w:ind w:firstLine="709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3967AE">
        <w:rPr>
          <w:rFonts w:ascii="Arial" w:eastAsiaTheme="minorEastAsia" w:hAnsi="Arial" w:cs="Arial"/>
          <w:b/>
          <w:sz w:val="32"/>
          <w:szCs w:val="32"/>
          <w:lang w:eastAsia="ru-RU"/>
        </w:rPr>
        <w:t>Братский район</w:t>
      </w:r>
    </w:p>
    <w:p w:rsidR="003967AE" w:rsidRPr="003967AE" w:rsidRDefault="003967AE" w:rsidP="003967AE">
      <w:pPr>
        <w:spacing w:after="0" w:line="240" w:lineRule="auto"/>
        <w:ind w:firstLine="709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3967AE">
        <w:rPr>
          <w:rFonts w:ascii="Arial" w:eastAsiaTheme="minorEastAsia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3967AE" w:rsidRPr="003967AE" w:rsidRDefault="003967AE" w:rsidP="003967AE">
      <w:pPr>
        <w:spacing w:after="0" w:line="240" w:lineRule="auto"/>
        <w:ind w:firstLine="709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3967AE">
        <w:rPr>
          <w:rFonts w:ascii="Arial" w:eastAsiaTheme="minorEastAsia" w:hAnsi="Arial" w:cs="Arial"/>
          <w:b/>
          <w:sz w:val="32"/>
          <w:szCs w:val="32"/>
          <w:lang w:eastAsia="ru-RU"/>
        </w:rPr>
        <w:t>Администрация</w:t>
      </w:r>
    </w:p>
    <w:p w:rsidR="003967AE" w:rsidRPr="003967AE" w:rsidRDefault="003967AE" w:rsidP="003967AE">
      <w:pPr>
        <w:spacing w:after="0" w:line="240" w:lineRule="auto"/>
        <w:ind w:firstLine="709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3967AE">
        <w:rPr>
          <w:rFonts w:ascii="Arial" w:eastAsiaTheme="minorEastAsia" w:hAnsi="Arial" w:cs="Arial"/>
          <w:b/>
          <w:sz w:val="32"/>
          <w:szCs w:val="32"/>
          <w:lang w:eastAsia="ru-RU"/>
        </w:rPr>
        <w:t>Калтукского сельского поселения</w:t>
      </w:r>
    </w:p>
    <w:p w:rsidR="003967AE" w:rsidRPr="003967AE" w:rsidRDefault="003967AE" w:rsidP="003967AE">
      <w:pPr>
        <w:spacing w:after="0" w:line="240" w:lineRule="auto"/>
        <w:ind w:firstLine="709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3967AE">
        <w:rPr>
          <w:rFonts w:ascii="Arial" w:eastAsiaTheme="minorEastAsia" w:hAnsi="Arial" w:cs="Arial"/>
          <w:b/>
          <w:sz w:val="32"/>
          <w:szCs w:val="32"/>
          <w:lang w:eastAsia="ru-RU"/>
        </w:rPr>
        <w:t>Глава администрации</w:t>
      </w:r>
    </w:p>
    <w:p w:rsidR="009A7E25" w:rsidRPr="00C01871" w:rsidRDefault="007D0A98" w:rsidP="003967A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Arial" w:eastAsiaTheme="minorEastAsia" w:hAnsi="Arial" w:cs="Arial"/>
          <w:b/>
          <w:sz w:val="32"/>
          <w:szCs w:val="32"/>
          <w:lang w:eastAsia="ru-RU"/>
        </w:rPr>
        <w:t xml:space="preserve">        </w:t>
      </w:r>
      <w:r w:rsidR="003967AE" w:rsidRPr="003967AE">
        <w:rPr>
          <w:rFonts w:ascii="Arial" w:eastAsiaTheme="minorEastAsia" w:hAnsi="Arial" w:cs="Arial"/>
          <w:b/>
          <w:sz w:val="32"/>
          <w:szCs w:val="32"/>
          <w:lang w:eastAsia="ru-RU"/>
        </w:rPr>
        <w:t>ПОСТАНОВЛЕНИЕ</w:t>
      </w:r>
    </w:p>
    <w:p w:rsidR="00846B62" w:rsidRPr="003967AE" w:rsidRDefault="00846B62" w:rsidP="00846B62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356" w:type="dxa"/>
        <w:jc w:val="center"/>
        <w:tblCellSpacing w:w="0" w:type="dxa"/>
        <w:shd w:val="clear" w:color="auto" w:fill="F4F5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8A3408" w:rsidRPr="003967AE" w:rsidTr="00371F85">
        <w:trPr>
          <w:tblCellSpacing w:w="0" w:type="dxa"/>
          <w:jc w:val="center"/>
        </w:trPr>
        <w:tc>
          <w:tcPr>
            <w:tcW w:w="9356" w:type="dxa"/>
            <w:shd w:val="clear" w:color="auto" w:fill="FFFFFF"/>
            <w:hideMark/>
          </w:tcPr>
          <w:p w:rsidR="008A3408" w:rsidRPr="007D0A98" w:rsidRDefault="008A3408" w:rsidP="007D0A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3967AE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О   </w:t>
            </w:r>
            <w:r w:rsidR="00C01871" w:rsidRPr="003967AE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п</w:t>
            </w:r>
            <w:r w:rsidRPr="003967AE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орядке проведения и критериях</w:t>
            </w:r>
            <w:r w:rsidR="007D0A98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</w:t>
            </w:r>
            <w:r w:rsidRPr="003967AE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оценки эффективности реализации муниципальны</w:t>
            </w:r>
            <w:r w:rsidR="00F30D9B" w:rsidRPr="003967AE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х </w:t>
            </w:r>
            <w:r w:rsidR="001F25D2" w:rsidRPr="003967AE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программ</w:t>
            </w:r>
          </w:p>
        </w:tc>
      </w:tr>
    </w:tbl>
    <w:p w:rsidR="003967AE" w:rsidRPr="003967AE" w:rsidRDefault="003967AE" w:rsidP="003967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3408" w:rsidRPr="003967AE" w:rsidRDefault="008A3408" w:rsidP="003967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67AE">
        <w:rPr>
          <w:rFonts w:ascii="Arial" w:eastAsia="Times New Roman" w:hAnsi="Arial" w:cs="Arial"/>
          <w:sz w:val="24"/>
          <w:szCs w:val="24"/>
          <w:lang w:eastAsia="ru-RU"/>
        </w:rPr>
        <w:t>В соответствии с бюджетным законодательством Российской</w:t>
      </w:r>
      <w:r w:rsidRPr="003967AE">
        <w:rPr>
          <w:rFonts w:ascii="Arial" w:eastAsia="Times New Roman" w:hAnsi="Arial" w:cs="Arial"/>
          <w:color w:val="244066"/>
          <w:sz w:val="24"/>
          <w:szCs w:val="24"/>
          <w:lang w:eastAsia="ru-RU"/>
        </w:rPr>
        <w:t xml:space="preserve"> </w:t>
      </w:r>
      <w:r w:rsidRPr="003967AE">
        <w:rPr>
          <w:rFonts w:ascii="Arial" w:eastAsia="Times New Roman" w:hAnsi="Arial" w:cs="Arial"/>
          <w:sz w:val="24"/>
          <w:szCs w:val="24"/>
          <w:lang w:eastAsia="ru-RU"/>
        </w:rPr>
        <w:t>Федерации, в целях</w:t>
      </w:r>
      <w:r w:rsidRPr="003967AE">
        <w:rPr>
          <w:rFonts w:ascii="Arial" w:eastAsia="Times New Roman" w:hAnsi="Arial" w:cs="Arial"/>
          <w:color w:val="244066"/>
          <w:sz w:val="24"/>
          <w:szCs w:val="24"/>
          <w:lang w:eastAsia="ru-RU"/>
        </w:rPr>
        <w:t xml:space="preserve"> </w:t>
      </w:r>
      <w:r w:rsidRPr="003967AE">
        <w:rPr>
          <w:rFonts w:ascii="Arial" w:eastAsia="Times New Roman" w:hAnsi="Arial" w:cs="Arial"/>
          <w:sz w:val="24"/>
          <w:szCs w:val="24"/>
          <w:lang w:eastAsia="ru-RU"/>
        </w:rPr>
        <w:t>реализации  и обеспечения эффективного функционирования системы программно-целевого управления</w:t>
      </w:r>
      <w:r w:rsidR="00C01871" w:rsidRPr="003967A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3967AE">
        <w:rPr>
          <w:rFonts w:ascii="Arial" w:eastAsia="Times New Roman" w:hAnsi="Arial" w:cs="Arial"/>
          <w:sz w:val="24"/>
          <w:szCs w:val="24"/>
          <w:lang w:eastAsia="ru-RU"/>
        </w:rPr>
        <w:t>ст. 46 Устава Калтукского муниципального образования,-</w:t>
      </w:r>
    </w:p>
    <w:p w:rsidR="008A3408" w:rsidRPr="003967AE" w:rsidRDefault="008A3408" w:rsidP="003967A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967AE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A3408" w:rsidRPr="003967AE" w:rsidRDefault="008A3408" w:rsidP="003967A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967AE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</w:t>
      </w:r>
      <w:r w:rsidR="003967AE">
        <w:rPr>
          <w:rFonts w:ascii="Arial" w:eastAsia="Times New Roman" w:hAnsi="Arial" w:cs="Arial"/>
          <w:b/>
          <w:sz w:val="30"/>
          <w:szCs w:val="30"/>
          <w:lang w:eastAsia="ru-RU"/>
        </w:rPr>
        <w:t>Ю:</w:t>
      </w:r>
    </w:p>
    <w:p w:rsidR="00EF72FE" w:rsidRPr="003967AE" w:rsidRDefault="00EF72FE" w:rsidP="003967A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A3408" w:rsidRPr="003967AE" w:rsidRDefault="001F25D2" w:rsidP="003967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67AE">
        <w:rPr>
          <w:rFonts w:ascii="Arial" w:eastAsia="Times New Roman" w:hAnsi="Arial" w:cs="Arial"/>
          <w:sz w:val="24"/>
          <w:szCs w:val="24"/>
          <w:lang w:eastAsia="ru-RU"/>
        </w:rPr>
        <w:t xml:space="preserve">           1. Утвердить </w:t>
      </w:r>
      <w:r w:rsidR="008A3408" w:rsidRPr="003967AE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проведения и критерии </w:t>
      </w:r>
      <w:r w:rsidRPr="003967AE">
        <w:rPr>
          <w:rFonts w:ascii="Arial" w:eastAsia="Times New Roman" w:hAnsi="Arial" w:cs="Arial"/>
          <w:sz w:val="24"/>
          <w:szCs w:val="24"/>
          <w:lang w:eastAsia="ru-RU"/>
        </w:rPr>
        <w:t>оценки эффективности реализации</w:t>
      </w:r>
      <w:r w:rsidR="00F30D9B" w:rsidRPr="003967A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</w:t>
      </w:r>
      <w:r w:rsidR="00846B62" w:rsidRPr="003967AE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  </w:t>
      </w:r>
      <w:r w:rsidR="003967AE"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="008A3408" w:rsidRPr="003967AE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 (приложение № 1).</w:t>
      </w:r>
    </w:p>
    <w:p w:rsidR="003967AE" w:rsidRPr="003967AE" w:rsidRDefault="008A3408" w:rsidP="003967A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967AE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3967AE" w:rsidRPr="003967AE">
        <w:rPr>
          <w:rFonts w:ascii="Arial" w:eastAsiaTheme="minorEastAsia" w:hAnsi="Arial" w:cs="Arial"/>
          <w:sz w:val="24"/>
          <w:szCs w:val="24"/>
          <w:lang w:eastAsia="ru-RU"/>
        </w:rPr>
        <w:t>2. Опубликовать данное постановление в Информационном бюллетене Калтукского муниципального образования и разместить на официальном интернет сайте администрации Калтукского сельского поселения http://калтук</w:t>
      </w:r>
      <w:proofErr w:type="gramStart"/>
      <w:r w:rsidR="003967AE" w:rsidRPr="003967AE">
        <w:rPr>
          <w:rFonts w:ascii="Arial" w:eastAsiaTheme="minorEastAsia" w:hAnsi="Arial" w:cs="Arial"/>
          <w:sz w:val="24"/>
          <w:szCs w:val="24"/>
          <w:lang w:eastAsia="ru-RU"/>
        </w:rPr>
        <w:t>.р</w:t>
      </w:r>
      <w:proofErr w:type="gramEnd"/>
      <w:r w:rsidR="003967AE" w:rsidRPr="003967AE">
        <w:rPr>
          <w:rFonts w:ascii="Arial" w:eastAsiaTheme="minorEastAsia" w:hAnsi="Arial" w:cs="Arial"/>
          <w:sz w:val="24"/>
          <w:szCs w:val="24"/>
          <w:lang w:eastAsia="ru-RU"/>
        </w:rPr>
        <w:t>ф/.</w:t>
      </w:r>
    </w:p>
    <w:p w:rsidR="003967AE" w:rsidRPr="003967AE" w:rsidRDefault="003967AE" w:rsidP="00396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967AE">
        <w:rPr>
          <w:rFonts w:ascii="Arial" w:eastAsiaTheme="minorEastAsia" w:hAnsi="Arial" w:cs="Arial"/>
          <w:sz w:val="24"/>
          <w:szCs w:val="24"/>
          <w:lang w:eastAsia="ru-RU"/>
        </w:rPr>
        <w:t xml:space="preserve">3. </w:t>
      </w:r>
      <w:proofErr w:type="gramStart"/>
      <w:r w:rsidRPr="003967AE">
        <w:rPr>
          <w:rFonts w:ascii="Arial" w:eastAsiaTheme="minorEastAsia" w:hAnsi="Arial" w:cs="Arial"/>
          <w:sz w:val="24"/>
          <w:szCs w:val="24"/>
          <w:lang w:eastAsia="ru-RU"/>
        </w:rPr>
        <w:t>Контроль за</w:t>
      </w:r>
      <w:proofErr w:type="gramEnd"/>
      <w:r w:rsidRPr="003967AE">
        <w:rPr>
          <w:rFonts w:ascii="Arial" w:eastAsiaTheme="minorEastAsia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3967AE" w:rsidRPr="003967AE" w:rsidRDefault="003967AE" w:rsidP="00396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967AE" w:rsidRPr="003967AE" w:rsidRDefault="003967AE" w:rsidP="003967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967AE" w:rsidRPr="003967AE" w:rsidRDefault="003967AE" w:rsidP="003967AE">
      <w:pPr>
        <w:spacing w:after="0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967AE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Глава Калтукского </w:t>
      </w:r>
    </w:p>
    <w:p w:rsidR="003967AE" w:rsidRPr="003967AE" w:rsidRDefault="003967AE" w:rsidP="003967AE">
      <w:pPr>
        <w:spacing w:after="0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3967AE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муниципального образования                                                  </w:t>
      </w:r>
    </w:p>
    <w:p w:rsidR="008A3408" w:rsidRPr="003967AE" w:rsidRDefault="003967AE" w:rsidP="003967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967AE">
        <w:rPr>
          <w:rFonts w:ascii="Arial" w:eastAsiaTheme="minorEastAsia" w:hAnsi="Arial" w:cs="Arial"/>
          <w:b/>
          <w:sz w:val="24"/>
          <w:szCs w:val="24"/>
          <w:lang w:eastAsia="ru-RU"/>
        </w:rPr>
        <w:t>А.Ю. Гутенко</w:t>
      </w:r>
    </w:p>
    <w:p w:rsidR="008A3408" w:rsidRPr="003967AE" w:rsidRDefault="008A3408" w:rsidP="003967AE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967AE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8A3408" w:rsidRPr="003967AE" w:rsidRDefault="008A3408" w:rsidP="003967AE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017E0" w:rsidRPr="003967AE" w:rsidRDefault="007017E0" w:rsidP="003967A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3408" w:rsidRPr="003967AE" w:rsidRDefault="008A3408" w:rsidP="003967AE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967AE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3967AE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</w:p>
    <w:p w:rsidR="003909F3" w:rsidRPr="003967AE" w:rsidRDefault="003909F3" w:rsidP="003967AE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909F3" w:rsidRPr="003967AE" w:rsidRDefault="003909F3" w:rsidP="003967AE">
      <w:pPr>
        <w:shd w:val="clear" w:color="auto" w:fill="FFFFFF"/>
        <w:spacing w:before="100" w:beforeAutospacing="1" w:after="100" w:afterAutospacing="1" w:line="240" w:lineRule="auto"/>
        <w:ind w:firstLine="709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967AE" w:rsidRDefault="003967AE" w:rsidP="003967AE">
      <w:pPr>
        <w:pStyle w:val="a3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967AE" w:rsidRDefault="003967AE" w:rsidP="003967AE">
      <w:pPr>
        <w:pStyle w:val="a3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934BD" w:rsidRPr="003967AE" w:rsidRDefault="000E2DDD" w:rsidP="003967AE">
      <w:pPr>
        <w:pStyle w:val="a3"/>
        <w:jc w:val="right"/>
        <w:rPr>
          <w:rStyle w:val="a5"/>
          <w:rFonts w:ascii="Courier New" w:hAnsi="Courier New" w:cs="Courier New"/>
          <w:b w:val="0"/>
        </w:rPr>
      </w:pPr>
      <w:r w:rsidRPr="003967AE">
        <w:rPr>
          <w:rStyle w:val="a5"/>
          <w:rFonts w:ascii="Courier New" w:hAnsi="Courier New" w:cs="Courier New"/>
          <w:b w:val="0"/>
        </w:rPr>
        <w:lastRenderedPageBreak/>
        <w:t xml:space="preserve">                                                        </w:t>
      </w:r>
      <w:r w:rsidR="00C01871" w:rsidRPr="003967AE">
        <w:rPr>
          <w:rStyle w:val="a5"/>
          <w:rFonts w:ascii="Courier New" w:hAnsi="Courier New" w:cs="Courier New"/>
          <w:b w:val="0"/>
        </w:rPr>
        <w:t xml:space="preserve">                                                                       </w:t>
      </w:r>
      <w:r w:rsidR="003934BD" w:rsidRPr="003967AE">
        <w:rPr>
          <w:rStyle w:val="a5"/>
          <w:rFonts w:ascii="Courier New" w:hAnsi="Courier New" w:cs="Courier New"/>
          <w:b w:val="0"/>
        </w:rPr>
        <w:t>Приложение № 1</w:t>
      </w:r>
    </w:p>
    <w:p w:rsidR="003934BD" w:rsidRPr="003967AE" w:rsidRDefault="000E2DDD" w:rsidP="003967AE">
      <w:pPr>
        <w:pStyle w:val="a3"/>
        <w:tabs>
          <w:tab w:val="left" w:pos="1701"/>
          <w:tab w:val="left" w:pos="4962"/>
        </w:tabs>
        <w:ind w:firstLine="709"/>
        <w:jc w:val="right"/>
        <w:rPr>
          <w:rStyle w:val="a5"/>
          <w:rFonts w:ascii="Courier New" w:hAnsi="Courier New" w:cs="Courier New"/>
          <w:b w:val="0"/>
        </w:rPr>
      </w:pPr>
      <w:r w:rsidRPr="003967AE">
        <w:rPr>
          <w:rStyle w:val="a5"/>
          <w:rFonts w:ascii="Courier New" w:hAnsi="Courier New" w:cs="Courier New"/>
          <w:b w:val="0"/>
        </w:rPr>
        <w:t xml:space="preserve">          </w:t>
      </w:r>
      <w:r w:rsidR="00256ACC" w:rsidRPr="003967AE">
        <w:rPr>
          <w:rStyle w:val="a5"/>
          <w:rFonts w:ascii="Courier New" w:hAnsi="Courier New" w:cs="Courier New"/>
          <w:b w:val="0"/>
        </w:rPr>
        <w:t xml:space="preserve">           </w:t>
      </w:r>
      <w:r w:rsidR="00EA1C09" w:rsidRPr="003967AE">
        <w:rPr>
          <w:rStyle w:val="a5"/>
          <w:rFonts w:ascii="Courier New" w:hAnsi="Courier New" w:cs="Courier New"/>
          <w:b w:val="0"/>
        </w:rPr>
        <w:t>к П</w:t>
      </w:r>
      <w:r w:rsidR="003934BD" w:rsidRPr="003967AE">
        <w:rPr>
          <w:rStyle w:val="a5"/>
          <w:rFonts w:ascii="Courier New" w:hAnsi="Courier New" w:cs="Courier New"/>
          <w:b w:val="0"/>
        </w:rPr>
        <w:t>остановлению</w:t>
      </w:r>
      <w:r w:rsidRPr="003967AE">
        <w:rPr>
          <w:rStyle w:val="a5"/>
          <w:rFonts w:ascii="Courier New" w:hAnsi="Courier New" w:cs="Courier New"/>
          <w:b w:val="0"/>
        </w:rPr>
        <w:t xml:space="preserve"> </w:t>
      </w:r>
      <w:r w:rsidR="009D2E1E" w:rsidRPr="003967AE">
        <w:rPr>
          <w:rStyle w:val="a5"/>
          <w:rFonts w:ascii="Courier New" w:hAnsi="Courier New" w:cs="Courier New"/>
          <w:b w:val="0"/>
        </w:rPr>
        <w:t>Главы</w:t>
      </w:r>
    </w:p>
    <w:p w:rsidR="003934BD" w:rsidRPr="003967AE" w:rsidRDefault="003967AE" w:rsidP="003967AE">
      <w:pPr>
        <w:pStyle w:val="a3"/>
        <w:tabs>
          <w:tab w:val="left" w:pos="1701"/>
          <w:tab w:val="left" w:pos="4962"/>
        </w:tabs>
        <w:ind w:firstLine="709"/>
        <w:jc w:val="right"/>
        <w:rPr>
          <w:rStyle w:val="a5"/>
          <w:rFonts w:ascii="Courier New" w:hAnsi="Courier New" w:cs="Courier New"/>
          <w:b w:val="0"/>
        </w:rPr>
      </w:pPr>
      <w:r>
        <w:rPr>
          <w:rStyle w:val="a5"/>
          <w:rFonts w:ascii="Courier New" w:hAnsi="Courier New" w:cs="Courier New"/>
          <w:b w:val="0"/>
        </w:rPr>
        <w:t>Калтукского</w:t>
      </w:r>
      <w:r w:rsidR="003934BD" w:rsidRPr="003967AE">
        <w:rPr>
          <w:rStyle w:val="a5"/>
          <w:rFonts w:ascii="Courier New" w:hAnsi="Courier New" w:cs="Courier New"/>
          <w:b w:val="0"/>
        </w:rPr>
        <w:t xml:space="preserve"> </w:t>
      </w:r>
      <w:r w:rsidR="009D2E1E" w:rsidRPr="003967AE">
        <w:rPr>
          <w:rStyle w:val="a5"/>
          <w:rFonts w:ascii="Courier New" w:hAnsi="Courier New" w:cs="Courier New"/>
          <w:b w:val="0"/>
        </w:rPr>
        <w:t>муниципального образова</w:t>
      </w:r>
      <w:bookmarkStart w:id="1" w:name="_GoBack"/>
      <w:bookmarkEnd w:id="1"/>
      <w:r w:rsidR="009D2E1E" w:rsidRPr="003967AE">
        <w:rPr>
          <w:rStyle w:val="a5"/>
          <w:rFonts w:ascii="Courier New" w:hAnsi="Courier New" w:cs="Courier New"/>
          <w:b w:val="0"/>
        </w:rPr>
        <w:t>ния</w:t>
      </w:r>
    </w:p>
    <w:p w:rsidR="003934BD" w:rsidRPr="003967AE" w:rsidRDefault="00C01871" w:rsidP="003967AE">
      <w:pPr>
        <w:pStyle w:val="a3"/>
        <w:tabs>
          <w:tab w:val="left" w:pos="1701"/>
          <w:tab w:val="left" w:pos="4962"/>
        </w:tabs>
        <w:ind w:firstLine="709"/>
        <w:jc w:val="right"/>
        <w:rPr>
          <w:rStyle w:val="a5"/>
          <w:rFonts w:ascii="Arial" w:hAnsi="Arial" w:cs="Arial"/>
        </w:rPr>
      </w:pPr>
      <w:r w:rsidRPr="003967AE">
        <w:rPr>
          <w:rStyle w:val="a5"/>
          <w:rFonts w:ascii="Courier New" w:hAnsi="Courier New" w:cs="Courier New"/>
          <w:b w:val="0"/>
        </w:rPr>
        <w:t>о</w:t>
      </w:r>
      <w:r w:rsidR="003934BD" w:rsidRPr="003967AE">
        <w:rPr>
          <w:rStyle w:val="a5"/>
          <w:rFonts w:ascii="Courier New" w:hAnsi="Courier New" w:cs="Courier New"/>
          <w:b w:val="0"/>
        </w:rPr>
        <w:t>т</w:t>
      </w:r>
      <w:r w:rsidR="009D2E1E" w:rsidRPr="003967AE">
        <w:rPr>
          <w:rStyle w:val="a5"/>
          <w:rFonts w:ascii="Courier New" w:hAnsi="Courier New" w:cs="Courier New"/>
          <w:b w:val="0"/>
        </w:rPr>
        <w:t xml:space="preserve"> </w:t>
      </w:r>
      <w:r w:rsidR="007D0A98">
        <w:rPr>
          <w:rStyle w:val="a5"/>
          <w:rFonts w:ascii="Courier New" w:hAnsi="Courier New" w:cs="Courier New"/>
          <w:b w:val="0"/>
        </w:rPr>
        <w:t>17.04.</w:t>
      </w:r>
      <w:r w:rsidR="003934BD" w:rsidRPr="003967AE">
        <w:rPr>
          <w:rStyle w:val="a5"/>
          <w:rFonts w:ascii="Courier New" w:hAnsi="Courier New" w:cs="Courier New"/>
          <w:b w:val="0"/>
        </w:rPr>
        <w:t>201</w:t>
      </w:r>
      <w:r w:rsidR="009D2E1E" w:rsidRPr="003967AE">
        <w:rPr>
          <w:rStyle w:val="a5"/>
          <w:rFonts w:ascii="Courier New" w:hAnsi="Courier New" w:cs="Courier New"/>
          <w:b w:val="0"/>
        </w:rPr>
        <w:t>7</w:t>
      </w:r>
      <w:r w:rsidR="007D0A98">
        <w:rPr>
          <w:rStyle w:val="a5"/>
          <w:rFonts w:ascii="Courier New" w:hAnsi="Courier New" w:cs="Courier New"/>
          <w:b w:val="0"/>
        </w:rPr>
        <w:t>г.</w:t>
      </w:r>
      <w:r w:rsidRPr="003967AE">
        <w:rPr>
          <w:rStyle w:val="a5"/>
          <w:rFonts w:ascii="Courier New" w:hAnsi="Courier New" w:cs="Courier New"/>
          <w:b w:val="0"/>
        </w:rPr>
        <w:t xml:space="preserve"> № </w:t>
      </w:r>
      <w:r w:rsidR="007D0A98">
        <w:rPr>
          <w:rStyle w:val="a5"/>
          <w:rFonts w:ascii="Courier New" w:hAnsi="Courier New" w:cs="Courier New"/>
          <w:b w:val="0"/>
        </w:rPr>
        <w:t>28</w:t>
      </w:r>
    </w:p>
    <w:p w:rsidR="003967AE" w:rsidRPr="003967AE" w:rsidRDefault="003967AE" w:rsidP="003967A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8A3408" w:rsidRDefault="008A3408" w:rsidP="003967A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3967AE">
        <w:rPr>
          <w:rFonts w:ascii="Arial" w:eastAsia="Times New Roman" w:hAnsi="Arial" w:cs="Arial"/>
          <w:b/>
          <w:sz w:val="30"/>
          <w:szCs w:val="30"/>
          <w:lang w:eastAsia="ru-RU"/>
        </w:rPr>
        <w:t>Порядок</w:t>
      </w:r>
      <w:r w:rsidRPr="003967AE">
        <w:rPr>
          <w:rFonts w:ascii="Arial" w:eastAsia="Times New Roman" w:hAnsi="Arial" w:cs="Arial"/>
          <w:b/>
          <w:sz w:val="30"/>
          <w:szCs w:val="30"/>
          <w:u w:val="single"/>
          <w:lang w:eastAsia="ru-RU"/>
        </w:rPr>
        <w:t xml:space="preserve"> </w:t>
      </w:r>
      <w:r w:rsidRPr="003967A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проведения и критерии оценк</w:t>
      </w:r>
      <w:r w:rsidR="00F30D9B" w:rsidRPr="003967A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и эффективности реализации </w:t>
      </w:r>
      <w:r w:rsidR="00F30D9B" w:rsidRPr="003967AE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муниципальных</w:t>
      </w:r>
      <w:r w:rsidR="003909F3" w:rsidRPr="003967A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программ </w:t>
      </w:r>
      <w:r w:rsidR="003967A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Калтукского</w:t>
      </w:r>
      <w:r w:rsidRPr="003967A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сельского поселения</w:t>
      </w:r>
    </w:p>
    <w:p w:rsidR="003967AE" w:rsidRPr="003967AE" w:rsidRDefault="003967AE" w:rsidP="003967A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06FD2" w:rsidRPr="003967AE" w:rsidRDefault="000E2DDD" w:rsidP="003967AE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967AE">
        <w:rPr>
          <w:rFonts w:ascii="Arial" w:hAnsi="Arial" w:cs="Arial"/>
          <w:sz w:val="24"/>
          <w:szCs w:val="24"/>
          <w:lang w:eastAsia="ru-RU"/>
        </w:rPr>
        <w:t>1</w:t>
      </w:r>
      <w:r w:rsidR="003909F3" w:rsidRPr="003967AE">
        <w:rPr>
          <w:rFonts w:ascii="Arial" w:hAnsi="Arial" w:cs="Arial"/>
          <w:lang w:eastAsia="ru-RU"/>
        </w:rPr>
        <w:t>.</w:t>
      </w:r>
      <w:r w:rsidR="008A3408" w:rsidRPr="003967AE">
        <w:rPr>
          <w:rFonts w:ascii="Arial" w:hAnsi="Arial" w:cs="Arial"/>
          <w:sz w:val="24"/>
          <w:szCs w:val="24"/>
          <w:lang w:eastAsia="ru-RU"/>
        </w:rPr>
        <w:t>Порядок проведения и критерии оценки эффективности</w:t>
      </w:r>
      <w:r w:rsidR="00F30D9B" w:rsidRPr="003967AE">
        <w:rPr>
          <w:rFonts w:ascii="Arial" w:hAnsi="Arial" w:cs="Arial"/>
          <w:sz w:val="24"/>
          <w:szCs w:val="24"/>
          <w:lang w:eastAsia="ru-RU"/>
        </w:rPr>
        <w:t xml:space="preserve"> реализации </w:t>
      </w:r>
      <w:r w:rsidR="00F30D9B" w:rsidRPr="003967A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</w:t>
      </w:r>
      <w:r w:rsidR="008A3408" w:rsidRPr="003967AE">
        <w:rPr>
          <w:rFonts w:ascii="Arial" w:hAnsi="Arial" w:cs="Arial"/>
          <w:sz w:val="24"/>
          <w:szCs w:val="24"/>
          <w:lang w:eastAsia="ru-RU"/>
        </w:rPr>
        <w:t xml:space="preserve"> программ сельского поселения, определяют правила проведения ежегодной оценки</w:t>
      </w:r>
      <w:r w:rsidR="00F30D9B" w:rsidRPr="003967AE">
        <w:rPr>
          <w:rFonts w:ascii="Arial" w:hAnsi="Arial" w:cs="Arial"/>
          <w:sz w:val="24"/>
          <w:szCs w:val="24"/>
          <w:lang w:eastAsia="ru-RU"/>
        </w:rPr>
        <w:t xml:space="preserve"> эффективности мероприятий </w:t>
      </w:r>
      <w:r w:rsidR="00F30D9B" w:rsidRPr="003967A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</w:t>
      </w:r>
      <w:r w:rsidR="003909F3" w:rsidRPr="003967AE">
        <w:rPr>
          <w:rFonts w:ascii="Arial" w:hAnsi="Arial" w:cs="Arial"/>
          <w:sz w:val="24"/>
          <w:szCs w:val="24"/>
          <w:lang w:eastAsia="ru-RU"/>
        </w:rPr>
        <w:t xml:space="preserve"> программ </w:t>
      </w:r>
      <w:r w:rsidR="003967AE"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="008A3408" w:rsidRPr="003967AE">
        <w:rPr>
          <w:rFonts w:ascii="Arial" w:hAnsi="Arial" w:cs="Arial"/>
          <w:sz w:val="24"/>
          <w:szCs w:val="24"/>
          <w:lang w:eastAsia="ru-RU"/>
        </w:rPr>
        <w:t xml:space="preserve"> сельского поселения.</w:t>
      </w:r>
    </w:p>
    <w:p w:rsidR="003934BD" w:rsidRPr="003967AE" w:rsidRDefault="003909F3" w:rsidP="003967AE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967AE">
        <w:rPr>
          <w:rFonts w:ascii="Arial" w:hAnsi="Arial" w:cs="Arial"/>
          <w:sz w:val="24"/>
          <w:szCs w:val="24"/>
          <w:lang w:eastAsia="ru-RU"/>
        </w:rPr>
        <w:t>2.</w:t>
      </w:r>
      <w:r w:rsidR="008A3408" w:rsidRPr="003967AE">
        <w:rPr>
          <w:rFonts w:ascii="Arial" w:hAnsi="Arial" w:cs="Arial"/>
          <w:sz w:val="24"/>
          <w:szCs w:val="24"/>
          <w:lang w:eastAsia="ru-RU"/>
        </w:rPr>
        <w:t>Оценка э</w:t>
      </w:r>
      <w:r w:rsidR="00F30D9B" w:rsidRPr="003967AE">
        <w:rPr>
          <w:rFonts w:ascii="Arial" w:hAnsi="Arial" w:cs="Arial"/>
          <w:sz w:val="24"/>
          <w:szCs w:val="24"/>
          <w:lang w:eastAsia="ru-RU"/>
        </w:rPr>
        <w:t xml:space="preserve">ффективности </w:t>
      </w:r>
      <w:r w:rsidR="00F30D9B" w:rsidRPr="003967A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</w:t>
      </w:r>
      <w:r w:rsidRPr="003967AE">
        <w:rPr>
          <w:rFonts w:ascii="Arial" w:hAnsi="Arial" w:cs="Arial"/>
          <w:sz w:val="24"/>
          <w:szCs w:val="24"/>
          <w:lang w:eastAsia="ru-RU"/>
        </w:rPr>
        <w:t xml:space="preserve"> программ </w:t>
      </w:r>
      <w:r w:rsidR="003967AE"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="008A3408" w:rsidRPr="003967AE">
        <w:rPr>
          <w:rFonts w:ascii="Arial" w:hAnsi="Arial" w:cs="Arial"/>
          <w:sz w:val="24"/>
          <w:szCs w:val="24"/>
          <w:lang w:eastAsia="ru-RU"/>
        </w:rPr>
        <w:t xml:space="preserve"> сельского поселения осуществляется в целях достижения оптимального соотношения связанных с их реализацией затрат и достигаемых в ходе реализации результатов, а также обеспечения принципов бюджетной системы Российской Федерации:</w:t>
      </w:r>
    </w:p>
    <w:p w:rsidR="00906FD2" w:rsidRPr="003967AE" w:rsidRDefault="00906FD2" w:rsidP="003967AE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3967AE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8A3408" w:rsidRPr="003967AE">
        <w:rPr>
          <w:rFonts w:ascii="Arial" w:hAnsi="Arial" w:cs="Arial"/>
          <w:sz w:val="24"/>
          <w:szCs w:val="24"/>
          <w:lang w:eastAsia="ru-RU"/>
        </w:rPr>
        <w:t>-результативности и эффективн</w:t>
      </w:r>
      <w:r w:rsidR="003909F3" w:rsidRPr="003967AE">
        <w:rPr>
          <w:rFonts w:ascii="Arial" w:hAnsi="Arial" w:cs="Arial"/>
          <w:sz w:val="24"/>
          <w:szCs w:val="24"/>
          <w:lang w:eastAsia="ru-RU"/>
        </w:rPr>
        <w:t>ости использования бюджетных средств;</w:t>
      </w:r>
      <w:r w:rsidR="007017E0" w:rsidRPr="003967AE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8A3408" w:rsidRPr="003967AE" w:rsidRDefault="00906FD2" w:rsidP="003967AE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3967AE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8A3408" w:rsidRPr="003967AE">
        <w:rPr>
          <w:rFonts w:ascii="Arial" w:hAnsi="Arial" w:cs="Arial"/>
          <w:sz w:val="24"/>
          <w:szCs w:val="24"/>
          <w:lang w:eastAsia="ru-RU"/>
        </w:rPr>
        <w:t>-прозрачности;</w:t>
      </w:r>
    </w:p>
    <w:p w:rsidR="008A3408" w:rsidRPr="003967AE" w:rsidRDefault="00906FD2" w:rsidP="003967AE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3967AE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8A3408" w:rsidRPr="003967AE">
        <w:rPr>
          <w:rFonts w:ascii="Arial" w:hAnsi="Arial" w:cs="Arial"/>
          <w:sz w:val="24"/>
          <w:szCs w:val="24"/>
          <w:lang w:eastAsia="ru-RU"/>
        </w:rPr>
        <w:t>-достоверности бюджета;</w:t>
      </w:r>
    </w:p>
    <w:p w:rsidR="008A3408" w:rsidRPr="003967AE" w:rsidRDefault="00906FD2" w:rsidP="003967AE">
      <w:pPr>
        <w:pStyle w:val="a3"/>
        <w:jc w:val="both"/>
        <w:rPr>
          <w:rFonts w:ascii="Arial" w:hAnsi="Arial" w:cs="Arial"/>
          <w:sz w:val="24"/>
          <w:szCs w:val="24"/>
        </w:rPr>
      </w:pPr>
      <w:r w:rsidRPr="003967AE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8A3408" w:rsidRPr="003967AE">
        <w:rPr>
          <w:rFonts w:ascii="Arial" w:hAnsi="Arial" w:cs="Arial"/>
          <w:sz w:val="24"/>
          <w:szCs w:val="24"/>
          <w:lang w:eastAsia="ru-RU"/>
        </w:rPr>
        <w:t>-адресности и целевого характера бюджетных средств.</w:t>
      </w:r>
    </w:p>
    <w:p w:rsidR="008A3408" w:rsidRPr="003967AE" w:rsidRDefault="00906FD2" w:rsidP="003967AE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3967AE">
        <w:rPr>
          <w:rFonts w:ascii="Arial" w:hAnsi="Arial" w:cs="Arial"/>
          <w:sz w:val="24"/>
          <w:szCs w:val="24"/>
          <w:lang w:eastAsia="ru-RU"/>
        </w:rPr>
        <w:t xml:space="preserve">            </w:t>
      </w:r>
      <w:r w:rsidR="008A3408" w:rsidRPr="003967AE">
        <w:rPr>
          <w:rFonts w:ascii="Arial" w:hAnsi="Arial" w:cs="Arial"/>
          <w:sz w:val="24"/>
          <w:szCs w:val="24"/>
          <w:lang w:eastAsia="ru-RU"/>
        </w:rPr>
        <w:t>3.Оценк</w:t>
      </w:r>
      <w:r w:rsidR="00F30D9B" w:rsidRPr="003967AE">
        <w:rPr>
          <w:rFonts w:ascii="Arial" w:hAnsi="Arial" w:cs="Arial"/>
          <w:sz w:val="24"/>
          <w:szCs w:val="24"/>
          <w:lang w:eastAsia="ru-RU"/>
        </w:rPr>
        <w:t xml:space="preserve">а эффективности реализации </w:t>
      </w:r>
      <w:r w:rsidR="00F30D9B" w:rsidRPr="003967AE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Pr="003967AE">
        <w:rPr>
          <w:rFonts w:ascii="Arial" w:hAnsi="Arial" w:cs="Arial"/>
          <w:sz w:val="24"/>
          <w:szCs w:val="24"/>
          <w:lang w:eastAsia="ru-RU"/>
        </w:rPr>
        <w:t xml:space="preserve"> программ </w:t>
      </w:r>
      <w:r w:rsidR="003967AE"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="008A3408" w:rsidRPr="003967AE">
        <w:rPr>
          <w:rFonts w:ascii="Arial" w:hAnsi="Arial" w:cs="Arial"/>
          <w:sz w:val="24"/>
          <w:szCs w:val="24"/>
          <w:lang w:eastAsia="ru-RU"/>
        </w:rPr>
        <w:t xml:space="preserve"> сельского поселения осуществляется муниципальным заказчиком (муниципальным заказчиком-координатором) по годам и этапам в течение всего срока реализации программы.</w:t>
      </w:r>
    </w:p>
    <w:p w:rsidR="00906FD2" w:rsidRPr="003967AE" w:rsidRDefault="00906FD2" w:rsidP="003967AE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3967AE">
        <w:rPr>
          <w:rFonts w:ascii="Arial" w:hAnsi="Arial" w:cs="Arial"/>
          <w:sz w:val="24"/>
          <w:szCs w:val="24"/>
          <w:lang w:eastAsia="ru-RU"/>
        </w:rPr>
        <w:t xml:space="preserve">            4.</w:t>
      </w:r>
      <w:r w:rsidR="008A3408" w:rsidRPr="003967AE">
        <w:rPr>
          <w:rFonts w:ascii="Arial" w:hAnsi="Arial" w:cs="Arial"/>
          <w:sz w:val="24"/>
          <w:szCs w:val="24"/>
          <w:lang w:eastAsia="ru-RU"/>
        </w:rPr>
        <w:t xml:space="preserve">Муниципальный заказчик (муниципальный заказчик-координатор) программы представляет </w:t>
      </w:r>
      <w:r w:rsidR="002570AB" w:rsidRPr="003967A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A3408" w:rsidRPr="003967AE">
        <w:rPr>
          <w:rFonts w:ascii="Arial" w:hAnsi="Arial" w:cs="Arial"/>
          <w:sz w:val="24"/>
          <w:szCs w:val="24"/>
          <w:lang w:eastAsia="ru-RU"/>
        </w:rPr>
        <w:t>специалист по социально-экономическому развитию в составе ежегодно</w:t>
      </w:r>
      <w:r w:rsidR="00F30D9B" w:rsidRPr="003967AE">
        <w:rPr>
          <w:rFonts w:ascii="Arial" w:hAnsi="Arial" w:cs="Arial"/>
          <w:sz w:val="24"/>
          <w:szCs w:val="24"/>
          <w:lang w:eastAsia="ru-RU"/>
        </w:rPr>
        <w:t xml:space="preserve">го отчета о ходе работ по </w:t>
      </w:r>
      <w:r w:rsidR="00F30D9B" w:rsidRPr="003967A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</w:t>
      </w:r>
      <w:r w:rsidRPr="003967AE">
        <w:rPr>
          <w:rFonts w:ascii="Arial" w:hAnsi="Arial" w:cs="Arial"/>
          <w:sz w:val="24"/>
          <w:szCs w:val="24"/>
          <w:lang w:eastAsia="ru-RU"/>
        </w:rPr>
        <w:t xml:space="preserve"> программе </w:t>
      </w:r>
      <w:r w:rsidR="003967AE"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="008A3408" w:rsidRPr="003967AE">
        <w:rPr>
          <w:rFonts w:ascii="Arial" w:hAnsi="Arial" w:cs="Arial"/>
          <w:sz w:val="24"/>
          <w:szCs w:val="24"/>
          <w:lang w:eastAsia="ru-RU"/>
        </w:rPr>
        <w:t xml:space="preserve"> сельского поселения информацию об оценке эффективност</w:t>
      </w:r>
      <w:r w:rsidR="00F30D9B" w:rsidRPr="003967AE">
        <w:rPr>
          <w:rFonts w:ascii="Arial" w:hAnsi="Arial" w:cs="Arial"/>
          <w:sz w:val="24"/>
          <w:szCs w:val="24"/>
          <w:lang w:eastAsia="ru-RU"/>
        </w:rPr>
        <w:t xml:space="preserve">и реализации </w:t>
      </w:r>
      <w:r w:rsidR="00F30D9B" w:rsidRPr="003967AE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F30D9B" w:rsidRPr="003967A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A3408" w:rsidRPr="003967AE">
        <w:rPr>
          <w:rFonts w:ascii="Arial" w:hAnsi="Arial" w:cs="Arial"/>
          <w:sz w:val="24"/>
          <w:szCs w:val="24"/>
          <w:lang w:eastAsia="ru-RU"/>
        </w:rPr>
        <w:t>программы сельского поселения по форме в соответствии с приложением к настоящему Порядку.</w:t>
      </w:r>
    </w:p>
    <w:p w:rsidR="008A3408" w:rsidRPr="003967AE" w:rsidRDefault="008A3408" w:rsidP="003967AE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967AE">
        <w:rPr>
          <w:rFonts w:ascii="Arial" w:hAnsi="Arial" w:cs="Arial"/>
          <w:sz w:val="24"/>
          <w:szCs w:val="24"/>
          <w:lang w:eastAsia="ru-RU"/>
        </w:rPr>
        <w:t xml:space="preserve">Муниципальный заказчик (муниципальный заказчик-координатор) представляет </w:t>
      </w:r>
      <w:r w:rsidR="002570AB" w:rsidRPr="003967A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967AE">
        <w:rPr>
          <w:rFonts w:ascii="Arial" w:hAnsi="Arial" w:cs="Arial"/>
          <w:sz w:val="24"/>
          <w:szCs w:val="24"/>
          <w:lang w:eastAsia="ru-RU"/>
        </w:rPr>
        <w:t xml:space="preserve"> специалисту по социально-экономическому развитию  также пояснительную записку, содержащую основные сведения о результатах реализации программы, выполнении целевых показателей, об объеме затраченных на реализацию программы финансовых ресурсов.</w:t>
      </w:r>
    </w:p>
    <w:p w:rsidR="008A3408" w:rsidRPr="003967AE" w:rsidRDefault="003967AE" w:rsidP="003967AE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06FD2" w:rsidRPr="003967AE">
        <w:rPr>
          <w:rFonts w:ascii="Arial" w:hAnsi="Arial" w:cs="Arial"/>
          <w:sz w:val="24"/>
          <w:szCs w:val="24"/>
          <w:lang w:eastAsia="ru-RU"/>
        </w:rPr>
        <w:t>5.</w:t>
      </w:r>
      <w:r w:rsidR="008A3408" w:rsidRPr="003967AE">
        <w:rPr>
          <w:rFonts w:ascii="Arial" w:hAnsi="Arial" w:cs="Arial"/>
          <w:sz w:val="24"/>
          <w:szCs w:val="24"/>
          <w:lang w:eastAsia="ru-RU"/>
        </w:rPr>
        <w:t>Муниципальный заказчик (муниципальный заказчик-координатор) для проведения оценки эффективности</w:t>
      </w:r>
      <w:r w:rsidR="00F30D9B" w:rsidRPr="003967AE">
        <w:rPr>
          <w:rFonts w:ascii="Arial" w:hAnsi="Arial" w:cs="Arial"/>
          <w:sz w:val="24"/>
          <w:szCs w:val="24"/>
          <w:lang w:eastAsia="ru-RU"/>
        </w:rPr>
        <w:t xml:space="preserve"> реализации </w:t>
      </w:r>
      <w:r w:rsidR="00F30D9B" w:rsidRPr="003967A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</w:t>
      </w:r>
      <w:r w:rsidR="008A3408" w:rsidRPr="003967AE">
        <w:rPr>
          <w:rFonts w:ascii="Arial" w:hAnsi="Arial" w:cs="Arial"/>
          <w:sz w:val="24"/>
          <w:szCs w:val="24"/>
          <w:lang w:eastAsia="ru-RU"/>
        </w:rPr>
        <w:t xml:space="preserve"> программы сельского поселения, использует целевые индикаторы и показатели, содержащиеся в паспорте программы и докладах о результатах и основных направлениях деятельности главных распор</w:t>
      </w:r>
      <w:r w:rsidR="00D3606B" w:rsidRPr="003967AE">
        <w:rPr>
          <w:rFonts w:ascii="Arial" w:hAnsi="Arial" w:cs="Arial"/>
          <w:sz w:val="24"/>
          <w:szCs w:val="24"/>
          <w:lang w:eastAsia="ru-RU"/>
        </w:rPr>
        <w:t xml:space="preserve">ядителей средств бюджета </w:t>
      </w:r>
      <w:r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="008A3408" w:rsidRPr="003967AE">
        <w:rPr>
          <w:rFonts w:ascii="Arial" w:hAnsi="Arial" w:cs="Arial"/>
          <w:sz w:val="24"/>
          <w:szCs w:val="24"/>
          <w:lang w:eastAsia="ru-RU"/>
        </w:rPr>
        <w:t xml:space="preserve"> сельского поселения.</w:t>
      </w:r>
    </w:p>
    <w:p w:rsidR="008A3408" w:rsidRPr="003967AE" w:rsidRDefault="008A3408" w:rsidP="003967AE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967AE">
        <w:rPr>
          <w:rFonts w:ascii="Arial" w:hAnsi="Arial" w:cs="Arial"/>
          <w:sz w:val="24"/>
          <w:szCs w:val="24"/>
          <w:lang w:eastAsia="ru-RU"/>
        </w:rPr>
        <w:t xml:space="preserve">В процессе </w:t>
      </w:r>
      <w:proofErr w:type="gramStart"/>
      <w:r w:rsidRPr="003967AE">
        <w:rPr>
          <w:rFonts w:ascii="Arial" w:hAnsi="Arial" w:cs="Arial"/>
          <w:sz w:val="24"/>
          <w:szCs w:val="24"/>
          <w:lang w:eastAsia="ru-RU"/>
        </w:rPr>
        <w:t>проведения оценки эффективности</w:t>
      </w:r>
      <w:r w:rsidR="00F30D9B" w:rsidRPr="003967AE">
        <w:rPr>
          <w:rFonts w:ascii="Arial" w:hAnsi="Arial" w:cs="Arial"/>
          <w:sz w:val="24"/>
          <w:szCs w:val="24"/>
          <w:lang w:eastAsia="ru-RU"/>
        </w:rPr>
        <w:t xml:space="preserve"> реализации </w:t>
      </w:r>
      <w:r w:rsidR="00F30D9B" w:rsidRPr="003967A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</w:t>
      </w:r>
      <w:r w:rsidRPr="003967AE">
        <w:rPr>
          <w:rFonts w:ascii="Arial" w:hAnsi="Arial" w:cs="Arial"/>
          <w:sz w:val="24"/>
          <w:szCs w:val="24"/>
          <w:lang w:eastAsia="ru-RU"/>
        </w:rPr>
        <w:t xml:space="preserve"> программ сельского</w:t>
      </w:r>
      <w:proofErr w:type="gramEnd"/>
      <w:r w:rsidRPr="003967AE">
        <w:rPr>
          <w:rFonts w:ascii="Arial" w:hAnsi="Arial" w:cs="Arial"/>
          <w:sz w:val="24"/>
          <w:szCs w:val="24"/>
          <w:lang w:eastAsia="ru-RU"/>
        </w:rPr>
        <w:t xml:space="preserve"> поселения, осуществляется сопоставление достигнутых показателей с целевыми индикаторами, содержащимися в паспорте программы и докладах о результатах и основных направлениях деятельности главных распор</w:t>
      </w:r>
      <w:r w:rsidR="00D3606B" w:rsidRPr="003967AE">
        <w:rPr>
          <w:rFonts w:ascii="Arial" w:hAnsi="Arial" w:cs="Arial"/>
          <w:sz w:val="24"/>
          <w:szCs w:val="24"/>
          <w:lang w:eastAsia="ru-RU"/>
        </w:rPr>
        <w:t xml:space="preserve">ядителей средств бюджета </w:t>
      </w:r>
      <w:r w:rsidR="003967AE"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Pr="003967AE">
        <w:rPr>
          <w:rFonts w:ascii="Arial" w:hAnsi="Arial" w:cs="Arial"/>
          <w:sz w:val="24"/>
          <w:szCs w:val="24"/>
          <w:lang w:eastAsia="ru-RU"/>
        </w:rPr>
        <w:t xml:space="preserve"> сельского поселения.</w:t>
      </w:r>
    </w:p>
    <w:p w:rsidR="008A3408" w:rsidRPr="003967AE" w:rsidRDefault="00D3606B" w:rsidP="003967AE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967AE">
        <w:rPr>
          <w:rFonts w:ascii="Arial" w:hAnsi="Arial" w:cs="Arial"/>
          <w:sz w:val="24"/>
          <w:szCs w:val="24"/>
          <w:lang w:eastAsia="ru-RU"/>
        </w:rPr>
        <w:t xml:space="preserve"> 6.</w:t>
      </w:r>
      <w:r w:rsidR="008A3408" w:rsidRPr="003967AE">
        <w:rPr>
          <w:rFonts w:ascii="Arial" w:hAnsi="Arial" w:cs="Arial"/>
          <w:sz w:val="24"/>
          <w:szCs w:val="24"/>
          <w:lang w:eastAsia="ru-RU"/>
        </w:rPr>
        <w:t>Оценка эффективности</w:t>
      </w:r>
      <w:r w:rsidR="00F30D9B" w:rsidRPr="003967AE">
        <w:rPr>
          <w:rFonts w:ascii="Arial" w:hAnsi="Arial" w:cs="Arial"/>
          <w:sz w:val="24"/>
          <w:szCs w:val="24"/>
          <w:lang w:eastAsia="ru-RU"/>
        </w:rPr>
        <w:t xml:space="preserve"> реализации </w:t>
      </w:r>
      <w:r w:rsidR="00F30D9B" w:rsidRPr="003967A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муниципальных </w:t>
      </w:r>
      <w:r w:rsidR="008A3408" w:rsidRPr="003967AE">
        <w:rPr>
          <w:rFonts w:ascii="Arial" w:hAnsi="Arial" w:cs="Arial"/>
          <w:sz w:val="24"/>
          <w:szCs w:val="24"/>
          <w:lang w:eastAsia="ru-RU"/>
        </w:rPr>
        <w:t>программ сельского поселения должна содержать общую оценку вк</w:t>
      </w:r>
      <w:r w:rsidR="00F30D9B" w:rsidRPr="003967AE">
        <w:rPr>
          <w:rFonts w:ascii="Arial" w:hAnsi="Arial" w:cs="Arial"/>
          <w:sz w:val="24"/>
          <w:szCs w:val="24"/>
          <w:lang w:eastAsia="ru-RU"/>
        </w:rPr>
        <w:t xml:space="preserve">лада </w:t>
      </w:r>
      <w:r w:rsidR="008A3408" w:rsidRPr="003967A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30D9B" w:rsidRPr="003967AE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F30D9B" w:rsidRPr="003967A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A3408" w:rsidRPr="003967AE">
        <w:rPr>
          <w:rFonts w:ascii="Arial" w:hAnsi="Arial" w:cs="Arial"/>
          <w:sz w:val="24"/>
          <w:szCs w:val="24"/>
          <w:lang w:eastAsia="ru-RU"/>
        </w:rPr>
        <w:t xml:space="preserve">программы сельского поселения в экономическое развитие сельского поселения, а также </w:t>
      </w:r>
      <w:r w:rsidR="008A3408" w:rsidRPr="003967AE">
        <w:rPr>
          <w:rFonts w:ascii="Arial" w:hAnsi="Arial" w:cs="Arial"/>
          <w:sz w:val="24"/>
          <w:szCs w:val="24"/>
          <w:lang w:eastAsia="ru-RU"/>
        </w:rPr>
        <w:lastRenderedPageBreak/>
        <w:t>оценку эффективности расходования бюджетных средств. Общая оц</w:t>
      </w:r>
      <w:r w:rsidR="00F30D9B" w:rsidRPr="003967AE">
        <w:rPr>
          <w:rFonts w:ascii="Arial" w:hAnsi="Arial" w:cs="Arial"/>
          <w:sz w:val="24"/>
          <w:szCs w:val="24"/>
          <w:lang w:eastAsia="ru-RU"/>
        </w:rPr>
        <w:t xml:space="preserve">енка вклада </w:t>
      </w:r>
      <w:r w:rsidR="00F30D9B" w:rsidRPr="003967A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</w:t>
      </w:r>
      <w:r w:rsidR="008A3408" w:rsidRPr="003967AE">
        <w:rPr>
          <w:rFonts w:ascii="Arial" w:hAnsi="Arial" w:cs="Arial"/>
          <w:sz w:val="24"/>
          <w:szCs w:val="24"/>
          <w:lang w:eastAsia="ru-RU"/>
        </w:rPr>
        <w:t xml:space="preserve"> программы сельского поселения в экономическое развитие сельского поселения должна содержать оценку</w:t>
      </w:r>
      <w:r w:rsidR="008A3408" w:rsidRPr="003967AE">
        <w:rPr>
          <w:rFonts w:ascii="Arial" w:hAnsi="Arial" w:cs="Arial"/>
          <w:lang w:eastAsia="ru-RU"/>
        </w:rPr>
        <w:t xml:space="preserve"> </w:t>
      </w:r>
      <w:r w:rsidR="008A3408" w:rsidRPr="003967AE">
        <w:rPr>
          <w:rFonts w:ascii="Arial" w:hAnsi="Arial" w:cs="Arial"/>
          <w:sz w:val="24"/>
          <w:szCs w:val="24"/>
          <w:lang w:eastAsia="ru-RU"/>
        </w:rPr>
        <w:t>социальных, экономических и (или) экологических последствий от</w:t>
      </w:r>
      <w:r w:rsidR="00F30D9B" w:rsidRPr="003967AE">
        <w:rPr>
          <w:rFonts w:ascii="Arial" w:hAnsi="Arial" w:cs="Arial"/>
          <w:sz w:val="24"/>
          <w:szCs w:val="24"/>
          <w:lang w:eastAsia="ru-RU"/>
        </w:rPr>
        <w:t xml:space="preserve"> реализации </w:t>
      </w:r>
      <w:r w:rsidR="00F30D9B" w:rsidRPr="003967A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</w:t>
      </w:r>
      <w:r w:rsidR="008A3408" w:rsidRPr="003967AE">
        <w:rPr>
          <w:rFonts w:ascii="Arial" w:hAnsi="Arial" w:cs="Arial"/>
          <w:sz w:val="24"/>
          <w:szCs w:val="24"/>
          <w:lang w:eastAsia="ru-RU"/>
        </w:rPr>
        <w:t xml:space="preserve"> программы сельского поселения.</w:t>
      </w:r>
    </w:p>
    <w:p w:rsidR="008A3408" w:rsidRPr="003967AE" w:rsidRDefault="00F30D9B" w:rsidP="003967AE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67AE">
        <w:rPr>
          <w:rFonts w:ascii="Arial" w:eastAsia="Times New Roman" w:hAnsi="Arial" w:cs="Arial"/>
          <w:sz w:val="24"/>
          <w:szCs w:val="24"/>
          <w:lang w:eastAsia="ru-RU"/>
        </w:rPr>
        <w:t xml:space="preserve">Оценка вклада </w:t>
      </w:r>
      <w:r w:rsidR="00D3606B" w:rsidRPr="003967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967A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="00D3606B" w:rsidRPr="003967AE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 </w:t>
      </w:r>
      <w:r w:rsidR="003967AE"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="008A3408" w:rsidRPr="003967A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экономическое развитие района производится по следующим направлениям:</w:t>
      </w:r>
    </w:p>
    <w:p w:rsidR="008A3408" w:rsidRPr="003967AE" w:rsidRDefault="008A3408" w:rsidP="003967AE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67AE">
        <w:rPr>
          <w:rFonts w:ascii="Arial" w:eastAsia="Times New Roman" w:hAnsi="Arial" w:cs="Arial"/>
          <w:sz w:val="24"/>
          <w:szCs w:val="24"/>
          <w:lang w:eastAsia="ru-RU"/>
        </w:rPr>
        <w:t>1)степень достижения целей;</w:t>
      </w:r>
    </w:p>
    <w:p w:rsidR="008A3408" w:rsidRPr="003967AE" w:rsidRDefault="008A3408" w:rsidP="003967AE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67AE">
        <w:rPr>
          <w:rFonts w:ascii="Arial" w:eastAsia="Times New Roman" w:hAnsi="Arial" w:cs="Arial"/>
          <w:sz w:val="24"/>
          <w:szCs w:val="24"/>
          <w:lang w:eastAsia="ru-RU"/>
        </w:rPr>
        <w:t>2)степень соответствия запланированному уровню затрат.</w:t>
      </w:r>
    </w:p>
    <w:p w:rsidR="008A3408" w:rsidRPr="003967AE" w:rsidRDefault="008A3408" w:rsidP="003967AE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67AE">
        <w:rPr>
          <w:rFonts w:ascii="Arial" w:eastAsia="Times New Roman" w:hAnsi="Arial" w:cs="Arial"/>
          <w:sz w:val="24"/>
          <w:szCs w:val="24"/>
          <w:lang w:eastAsia="ru-RU"/>
        </w:rPr>
        <w:t>7.Бюджетная эф</w:t>
      </w:r>
      <w:r w:rsidR="00EF72FE" w:rsidRPr="003967AE">
        <w:rPr>
          <w:rFonts w:ascii="Arial" w:eastAsia="Times New Roman" w:hAnsi="Arial" w:cs="Arial"/>
          <w:sz w:val="24"/>
          <w:szCs w:val="24"/>
          <w:lang w:eastAsia="ru-RU"/>
        </w:rPr>
        <w:t>фективность муниципальной</w:t>
      </w:r>
      <w:r w:rsidRPr="003967AE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сельского поселения определяется как изменение финансовых поступлений в бюджеты всех уровней вследствие</w:t>
      </w:r>
      <w:r w:rsidR="00EF72FE" w:rsidRPr="003967AE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реализации муниципальной</w:t>
      </w:r>
      <w:r w:rsidRPr="003967AE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сельского поселения и изменение объема и состава расходных обязательств.</w:t>
      </w:r>
    </w:p>
    <w:p w:rsidR="008A3408" w:rsidRPr="003967AE" w:rsidRDefault="008A3408" w:rsidP="003967AE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67AE">
        <w:rPr>
          <w:rFonts w:ascii="Arial" w:eastAsia="Times New Roman" w:hAnsi="Arial" w:cs="Arial"/>
          <w:sz w:val="24"/>
          <w:szCs w:val="24"/>
          <w:lang w:eastAsia="ru-RU"/>
        </w:rPr>
        <w:t>Оценка бюджетной эффективности проводится раздельно по всем уровням бюджетной системы.</w:t>
      </w:r>
    </w:p>
    <w:p w:rsidR="008A3408" w:rsidRPr="003967AE" w:rsidRDefault="000E2DDD" w:rsidP="003967AE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67AE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8A3408" w:rsidRPr="003967AE">
        <w:rPr>
          <w:rFonts w:ascii="Arial" w:eastAsia="Times New Roman" w:hAnsi="Arial" w:cs="Arial"/>
          <w:sz w:val="24"/>
          <w:szCs w:val="24"/>
          <w:lang w:eastAsia="ru-RU"/>
        </w:rPr>
        <w:t>Информация, представляемая муниципальным заказчиком (муниципальным заказчиком-координатором), об оценке эффективности реализации программы в составе ежегодного отчета о хо</w:t>
      </w:r>
      <w:r w:rsidR="00EF72FE" w:rsidRPr="003967AE">
        <w:rPr>
          <w:rFonts w:ascii="Arial" w:eastAsia="Times New Roman" w:hAnsi="Arial" w:cs="Arial"/>
          <w:sz w:val="24"/>
          <w:szCs w:val="24"/>
          <w:lang w:eastAsia="ru-RU"/>
        </w:rPr>
        <w:t>де работ по муниципальной</w:t>
      </w:r>
      <w:r w:rsidR="008A3408" w:rsidRPr="003967AE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программе сельского поселения анализируется ведущим специалистом по социально-экономическому развитию. По результатам указанной оценки </w:t>
      </w:r>
      <w:r w:rsidR="009D2E1E" w:rsidRPr="003967AE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</w:t>
      </w:r>
      <w:r w:rsidR="008A3408" w:rsidRPr="003967AE">
        <w:rPr>
          <w:rFonts w:ascii="Arial" w:eastAsia="Times New Roman" w:hAnsi="Arial" w:cs="Arial"/>
          <w:sz w:val="24"/>
          <w:szCs w:val="24"/>
          <w:lang w:eastAsia="ru-RU"/>
        </w:rPr>
        <w:t>подготавливает заключение о целесообразности дальнейшего финансирования программы.</w:t>
      </w:r>
    </w:p>
    <w:p w:rsidR="008A3408" w:rsidRPr="003967AE" w:rsidRDefault="009D2E1E" w:rsidP="003967AE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967A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A3408" w:rsidRPr="003967AE">
        <w:rPr>
          <w:rFonts w:ascii="Arial" w:eastAsia="Times New Roman" w:hAnsi="Arial" w:cs="Arial"/>
          <w:sz w:val="24"/>
          <w:szCs w:val="24"/>
          <w:lang w:eastAsia="ru-RU"/>
        </w:rPr>
        <w:t xml:space="preserve">пециалист готовит сводную аналитическую записку об эффективности </w:t>
      </w:r>
      <w:r w:rsidR="00EF72FE" w:rsidRPr="003967AE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реализации муниципальной </w:t>
      </w:r>
      <w:r w:rsidR="008A3408" w:rsidRPr="003967AE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 сельского поселения за истекший отчетный год и представляет на рассмотрение Главе </w:t>
      </w:r>
      <w:r w:rsidR="003967AE"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Pr="003967A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 w:rsidR="008A3408" w:rsidRPr="003967AE">
        <w:rPr>
          <w:rFonts w:ascii="Arial" w:eastAsia="Times New Roman" w:hAnsi="Arial" w:cs="Arial"/>
          <w:sz w:val="24"/>
          <w:szCs w:val="24"/>
          <w:lang w:eastAsia="ru-RU"/>
        </w:rPr>
        <w:t>на рассмотрение и согласование показателей результативности деятельности главных распорядителей средств бюджета сельского поселения в срок, определенный Порядком и сроками разработки прогноза социально-экономического развития сельского поселения, составления проекта бюджета сельского поселения на плановый период.</w:t>
      </w:r>
      <w:proofErr w:type="gramEnd"/>
    </w:p>
    <w:p w:rsidR="008A3408" w:rsidRPr="003967AE" w:rsidRDefault="009D2E1E" w:rsidP="003967AE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67AE">
        <w:rPr>
          <w:rFonts w:ascii="Arial" w:eastAsia="Times New Roman" w:hAnsi="Arial" w:cs="Arial"/>
          <w:sz w:val="24"/>
          <w:szCs w:val="24"/>
          <w:lang w:eastAsia="ru-RU"/>
        </w:rPr>
        <w:t>9.С</w:t>
      </w:r>
      <w:r w:rsidR="008A3408" w:rsidRPr="003967AE">
        <w:rPr>
          <w:rFonts w:ascii="Arial" w:eastAsia="Times New Roman" w:hAnsi="Arial" w:cs="Arial"/>
          <w:sz w:val="24"/>
          <w:szCs w:val="24"/>
          <w:lang w:eastAsia="ru-RU"/>
        </w:rPr>
        <w:t>пециали</w:t>
      </w:r>
      <w:proofErr w:type="gramStart"/>
      <w:r w:rsidR="008A3408" w:rsidRPr="003967AE">
        <w:rPr>
          <w:rFonts w:ascii="Arial" w:eastAsia="Times New Roman" w:hAnsi="Arial" w:cs="Arial"/>
          <w:sz w:val="24"/>
          <w:szCs w:val="24"/>
          <w:lang w:eastAsia="ru-RU"/>
        </w:rPr>
        <w:t>ст впр</w:t>
      </w:r>
      <w:proofErr w:type="gramEnd"/>
      <w:r w:rsidR="008A3408" w:rsidRPr="003967AE">
        <w:rPr>
          <w:rFonts w:ascii="Arial" w:eastAsia="Times New Roman" w:hAnsi="Arial" w:cs="Arial"/>
          <w:sz w:val="24"/>
          <w:szCs w:val="24"/>
          <w:lang w:eastAsia="ru-RU"/>
        </w:rPr>
        <w:t xml:space="preserve">аве внести на рассмотрение Главе </w:t>
      </w:r>
      <w:r w:rsidR="003967AE"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="003967AE" w:rsidRPr="003967A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967A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8A3408" w:rsidRPr="003967AE">
        <w:rPr>
          <w:rFonts w:ascii="Arial" w:eastAsia="Times New Roman" w:hAnsi="Arial" w:cs="Arial"/>
          <w:sz w:val="24"/>
          <w:szCs w:val="24"/>
          <w:lang w:eastAsia="ru-RU"/>
        </w:rPr>
        <w:t>следующие проекты решени</w:t>
      </w:r>
      <w:r w:rsidR="00EF72FE" w:rsidRPr="003967AE">
        <w:rPr>
          <w:rFonts w:ascii="Arial" w:eastAsia="Times New Roman" w:hAnsi="Arial" w:cs="Arial"/>
          <w:sz w:val="24"/>
          <w:szCs w:val="24"/>
          <w:lang w:eastAsia="ru-RU"/>
        </w:rPr>
        <w:t>й по каждой муниципальной</w:t>
      </w:r>
      <w:r w:rsidR="008A3408" w:rsidRPr="003967AE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программе сельского поселения, реализуемой муниципальным заказчиком (муниципальным заказчиком - координатором):</w:t>
      </w:r>
    </w:p>
    <w:p w:rsidR="008A3408" w:rsidRPr="003967AE" w:rsidRDefault="008A3408" w:rsidP="003967AE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967AE">
        <w:rPr>
          <w:rFonts w:ascii="Arial" w:eastAsia="Times New Roman" w:hAnsi="Arial" w:cs="Arial"/>
          <w:sz w:val="24"/>
          <w:szCs w:val="24"/>
          <w:lang w:eastAsia="ru-RU"/>
        </w:rPr>
        <w:t xml:space="preserve">-о приостановлении реализации </w:t>
      </w:r>
      <w:r w:rsidR="00EF72FE" w:rsidRPr="003967AE">
        <w:rPr>
          <w:rFonts w:ascii="Arial" w:eastAsia="Times New Roman" w:hAnsi="Arial" w:cs="Arial"/>
          <w:sz w:val="24"/>
          <w:szCs w:val="24"/>
          <w:lang w:eastAsia="ru-RU"/>
        </w:rPr>
        <w:t>действующих муниципальной</w:t>
      </w:r>
      <w:r w:rsidRPr="003967AE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 сельского поселения с приостановлением финансирования из бюджета сельского поселения;</w:t>
      </w:r>
      <w:proofErr w:type="gramEnd"/>
    </w:p>
    <w:p w:rsidR="008A3408" w:rsidRPr="003967AE" w:rsidRDefault="008A3408" w:rsidP="003967AE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67AE">
        <w:rPr>
          <w:rFonts w:ascii="Arial" w:eastAsia="Times New Roman" w:hAnsi="Arial" w:cs="Arial"/>
          <w:sz w:val="24"/>
          <w:szCs w:val="24"/>
          <w:lang w:eastAsia="ru-RU"/>
        </w:rPr>
        <w:t>-о прекращении реализации д</w:t>
      </w:r>
      <w:r w:rsidR="00EF72FE" w:rsidRPr="003967AE">
        <w:rPr>
          <w:rFonts w:ascii="Arial" w:eastAsia="Times New Roman" w:hAnsi="Arial" w:cs="Arial"/>
          <w:sz w:val="24"/>
          <w:szCs w:val="24"/>
          <w:lang w:eastAsia="ru-RU"/>
        </w:rPr>
        <w:t xml:space="preserve">ействующих муниципальных </w:t>
      </w:r>
      <w:r w:rsidRPr="003967AE">
        <w:rPr>
          <w:rFonts w:ascii="Arial" w:eastAsia="Times New Roman" w:hAnsi="Arial" w:cs="Arial"/>
          <w:sz w:val="24"/>
          <w:szCs w:val="24"/>
          <w:lang w:eastAsia="ru-RU"/>
        </w:rPr>
        <w:t>программ сельского поселения с исключением расходов на их реализацию;</w:t>
      </w:r>
    </w:p>
    <w:p w:rsidR="008A3408" w:rsidRPr="003967AE" w:rsidRDefault="008A3408" w:rsidP="003967AE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67AE">
        <w:rPr>
          <w:rFonts w:ascii="Arial" w:eastAsia="Times New Roman" w:hAnsi="Arial" w:cs="Arial"/>
          <w:sz w:val="24"/>
          <w:szCs w:val="24"/>
          <w:lang w:eastAsia="ru-RU"/>
        </w:rPr>
        <w:t xml:space="preserve">-о направлении на доработку </w:t>
      </w:r>
      <w:r w:rsidR="00EF72FE" w:rsidRPr="003967AE">
        <w:rPr>
          <w:rFonts w:ascii="Arial" w:eastAsia="Times New Roman" w:hAnsi="Arial" w:cs="Arial"/>
          <w:sz w:val="24"/>
          <w:szCs w:val="24"/>
          <w:lang w:eastAsia="ru-RU"/>
        </w:rPr>
        <w:t>действующих  муниципальных</w:t>
      </w:r>
      <w:r w:rsidRPr="003967AE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 сельского поселения с приостановлением финансирования из бюджета сельского поселения.</w:t>
      </w:r>
    </w:p>
    <w:p w:rsidR="008A3408" w:rsidRPr="003967AE" w:rsidRDefault="008A3408" w:rsidP="003967AE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67AE">
        <w:rPr>
          <w:rFonts w:ascii="Arial" w:eastAsia="Times New Roman" w:hAnsi="Arial" w:cs="Arial"/>
          <w:sz w:val="24"/>
          <w:szCs w:val="24"/>
          <w:lang w:eastAsia="ru-RU"/>
        </w:rPr>
        <w:t xml:space="preserve">Решения оформляются протоколом и являются основанием для подготовки в установленном порядке соответствующего проекта постановления </w:t>
      </w:r>
      <w:r w:rsidR="009D2E1E" w:rsidRPr="003967AE">
        <w:rPr>
          <w:rFonts w:ascii="Arial" w:eastAsia="Times New Roman" w:hAnsi="Arial" w:cs="Arial"/>
          <w:sz w:val="24"/>
          <w:szCs w:val="24"/>
          <w:lang w:eastAsia="ru-RU"/>
        </w:rPr>
        <w:t xml:space="preserve">Главы </w:t>
      </w:r>
      <w:r w:rsidR="003967AE"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="009D2E1E" w:rsidRPr="003967A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3967A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A3408" w:rsidRPr="003967AE" w:rsidRDefault="008A3408" w:rsidP="003967AE">
      <w:pPr>
        <w:pStyle w:val="a3"/>
        <w:ind w:firstLine="709"/>
        <w:jc w:val="both"/>
        <w:rPr>
          <w:rFonts w:ascii="Arial" w:hAnsi="Arial" w:cs="Arial"/>
          <w:lang w:eastAsia="ru-RU"/>
        </w:rPr>
      </w:pPr>
      <w:r w:rsidRPr="003967AE">
        <w:rPr>
          <w:rFonts w:ascii="Arial" w:hAnsi="Arial" w:cs="Arial"/>
          <w:sz w:val="24"/>
          <w:szCs w:val="24"/>
          <w:lang w:eastAsia="ru-RU"/>
        </w:rPr>
        <w:t>10.Отчеты о хо</w:t>
      </w:r>
      <w:r w:rsidR="00EF72FE" w:rsidRPr="003967AE">
        <w:rPr>
          <w:rFonts w:ascii="Arial" w:hAnsi="Arial" w:cs="Arial"/>
          <w:sz w:val="24"/>
          <w:szCs w:val="24"/>
          <w:lang w:eastAsia="ru-RU"/>
        </w:rPr>
        <w:t xml:space="preserve">де работ по </w:t>
      </w:r>
      <w:r w:rsidR="00EF72FE" w:rsidRPr="003967AE">
        <w:rPr>
          <w:rFonts w:ascii="Arial" w:eastAsia="Times New Roman" w:hAnsi="Arial" w:cs="Arial"/>
          <w:sz w:val="24"/>
          <w:szCs w:val="24"/>
          <w:lang w:eastAsia="ru-RU"/>
        </w:rPr>
        <w:t>муниципальным</w:t>
      </w:r>
      <w:r w:rsidRPr="003967AE">
        <w:rPr>
          <w:rFonts w:ascii="Arial" w:hAnsi="Arial" w:cs="Arial"/>
          <w:sz w:val="24"/>
          <w:szCs w:val="24"/>
          <w:lang w:eastAsia="ru-RU"/>
        </w:rPr>
        <w:t xml:space="preserve"> программам сельского поселения по результатам за год и за весь период действия программы подлежат утверждению постановлением </w:t>
      </w:r>
      <w:r w:rsidR="009D2E1E" w:rsidRPr="003967AE">
        <w:rPr>
          <w:rFonts w:ascii="Arial" w:eastAsia="Times New Roman" w:hAnsi="Arial" w:cs="Arial"/>
          <w:sz w:val="24"/>
          <w:szCs w:val="24"/>
          <w:lang w:eastAsia="ru-RU"/>
        </w:rPr>
        <w:t xml:space="preserve">Главы </w:t>
      </w:r>
      <w:r w:rsidR="003967AE"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="009D2E1E" w:rsidRPr="003967A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3967AE">
        <w:rPr>
          <w:rFonts w:ascii="Arial" w:hAnsi="Arial" w:cs="Arial"/>
          <w:lang w:eastAsia="ru-RU"/>
        </w:rPr>
        <w:t>.</w:t>
      </w:r>
    </w:p>
    <w:p w:rsidR="008A3408" w:rsidRPr="003967AE" w:rsidRDefault="008A3408" w:rsidP="003967AE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967AE">
        <w:rPr>
          <w:rFonts w:ascii="Arial" w:hAnsi="Arial" w:cs="Arial"/>
          <w:sz w:val="24"/>
          <w:szCs w:val="24"/>
          <w:lang w:eastAsia="ru-RU"/>
        </w:rPr>
        <w:t>Отчет должен включать информацию о результатах</w:t>
      </w:r>
      <w:r w:rsidR="00EF72FE" w:rsidRPr="003967AE">
        <w:rPr>
          <w:rFonts w:ascii="Arial" w:hAnsi="Arial" w:cs="Arial"/>
          <w:sz w:val="24"/>
          <w:szCs w:val="24"/>
          <w:lang w:eastAsia="ru-RU"/>
        </w:rPr>
        <w:t xml:space="preserve"> реализации </w:t>
      </w:r>
      <w:r w:rsidR="00EF72FE" w:rsidRPr="003967AE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3967AE">
        <w:rPr>
          <w:rFonts w:ascii="Arial" w:hAnsi="Arial" w:cs="Arial"/>
          <w:sz w:val="24"/>
          <w:szCs w:val="24"/>
          <w:lang w:eastAsia="ru-RU"/>
        </w:rPr>
        <w:t xml:space="preserve"> программы сельского поселения за истекший год и за весь период </w:t>
      </w:r>
      <w:r w:rsidRPr="003967AE">
        <w:rPr>
          <w:rFonts w:ascii="Arial" w:hAnsi="Arial" w:cs="Arial"/>
          <w:sz w:val="24"/>
          <w:szCs w:val="24"/>
          <w:lang w:eastAsia="ru-RU"/>
        </w:rPr>
        <w:lastRenderedPageBreak/>
        <w:t>реализации программы, включая оценку значений целевых индикаторов и показателей.</w:t>
      </w:r>
    </w:p>
    <w:p w:rsidR="000E2DDD" w:rsidRPr="003967AE" w:rsidRDefault="008A3408" w:rsidP="003967AE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967AE">
        <w:rPr>
          <w:rFonts w:ascii="Arial" w:hAnsi="Arial" w:cs="Arial"/>
          <w:sz w:val="24"/>
          <w:szCs w:val="24"/>
          <w:lang w:eastAsia="ru-RU"/>
        </w:rPr>
        <w:t>11.Основные сведения о результатах реализации программы, выполнении целевых показателей, об объеме затраченных на реализацию программы финансовых ресурсов публикуются в средствах массовой информации.</w:t>
      </w:r>
    </w:p>
    <w:p w:rsidR="000E2DDD" w:rsidRPr="003967AE" w:rsidRDefault="000E2DDD" w:rsidP="003967AE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E2DDD" w:rsidRPr="003967AE" w:rsidRDefault="000E2DDD" w:rsidP="003967AE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CF2EA2" w:rsidRPr="00C01871" w:rsidRDefault="00CF2EA2" w:rsidP="007017E0">
      <w:pPr>
        <w:pStyle w:val="a3"/>
        <w:shd w:val="clear" w:color="auto" w:fill="FFFFFF"/>
        <w:tabs>
          <w:tab w:val="left" w:pos="4170"/>
        </w:tabs>
        <w:jc w:val="center"/>
        <w:rPr>
          <w:rFonts w:ascii="Times New Roman" w:hAnsi="Times New Roman"/>
          <w:sz w:val="28"/>
          <w:szCs w:val="28"/>
        </w:rPr>
      </w:pPr>
    </w:p>
    <w:p w:rsidR="00720A1F" w:rsidRPr="00C01871" w:rsidRDefault="00720A1F" w:rsidP="007017E0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</w:p>
    <w:p w:rsidR="00720A1F" w:rsidRPr="00C01871" w:rsidRDefault="00720A1F" w:rsidP="007017E0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</w:p>
    <w:p w:rsidR="00720A1F" w:rsidRPr="00C01871" w:rsidRDefault="00720A1F" w:rsidP="007017E0">
      <w:pPr>
        <w:shd w:val="clear" w:color="auto" w:fill="FFFFFF"/>
        <w:rPr>
          <w:rFonts w:ascii="Times New Roman" w:hAnsi="Times New Roman"/>
        </w:rPr>
      </w:pPr>
    </w:p>
    <w:p w:rsidR="00720A1F" w:rsidRPr="00C01871" w:rsidRDefault="00720A1F" w:rsidP="007017E0">
      <w:pPr>
        <w:pStyle w:val="a3"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720A1F" w:rsidRPr="00C01871" w:rsidRDefault="00720A1F" w:rsidP="007017E0">
      <w:pPr>
        <w:pStyle w:val="a3"/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720A1F" w:rsidRPr="00C01871" w:rsidRDefault="00720A1F" w:rsidP="007017E0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</w:p>
    <w:p w:rsidR="00720A1F" w:rsidRPr="00C01871" w:rsidRDefault="00720A1F" w:rsidP="007017E0">
      <w:pPr>
        <w:pStyle w:val="a3"/>
        <w:shd w:val="clear" w:color="auto" w:fill="FFFFFF"/>
        <w:jc w:val="center"/>
        <w:rPr>
          <w:rFonts w:ascii="Times New Roman" w:hAnsi="Times New Roman"/>
          <w:sz w:val="36"/>
          <w:szCs w:val="36"/>
        </w:rPr>
      </w:pPr>
    </w:p>
    <w:sectPr w:rsidR="00720A1F" w:rsidRPr="00C01871" w:rsidSect="00D360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7F77"/>
    <w:multiLevelType w:val="hybridMultilevel"/>
    <w:tmpl w:val="45E83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C3E7F"/>
    <w:multiLevelType w:val="hybridMultilevel"/>
    <w:tmpl w:val="4B043BDE"/>
    <w:lvl w:ilvl="0" w:tplc="DF622E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0A1F"/>
    <w:rsid w:val="00006E83"/>
    <w:rsid w:val="0009245B"/>
    <w:rsid w:val="0009774B"/>
    <w:rsid w:val="000A1E25"/>
    <w:rsid w:val="000E2DDD"/>
    <w:rsid w:val="001205FF"/>
    <w:rsid w:val="00146DC7"/>
    <w:rsid w:val="00177975"/>
    <w:rsid w:val="0019535D"/>
    <w:rsid w:val="001F25D2"/>
    <w:rsid w:val="00210F87"/>
    <w:rsid w:val="00256ACC"/>
    <w:rsid w:val="002570AB"/>
    <w:rsid w:val="002D5B1D"/>
    <w:rsid w:val="003654B2"/>
    <w:rsid w:val="00371F85"/>
    <w:rsid w:val="003909F3"/>
    <w:rsid w:val="003934BD"/>
    <w:rsid w:val="003967AE"/>
    <w:rsid w:val="0048282F"/>
    <w:rsid w:val="004A3B57"/>
    <w:rsid w:val="00503AF9"/>
    <w:rsid w:val="005857E8"/>
    <w:rsid w:val="006401F0"/>
    <w:rsid w:val="006D6AEE"/>
    <w:rsid w:val="00701587"/>
    <w:rsid w:val="007017E0"/>
    <w:rsid w:val="0071176C"/>
    <w:rsid w:val="00720A1F"/>
    <w:rsid w:val="007B1FF5"/>
    <w:rsid w:val="007D0A98"/>
    <w:rsid w:val="007E3987"/>
    <w:rsid w:val="00846B62"/>
    <w:rsid w:val="0088008B"/>
    <w:rsid w:val="008A3408"/>
    <w:rsid w:val="008D0185"/>
    <w:rsid w:val="00906FD2"/>
    <w:rsid w:val="00976CD5"/>
    <w:rsid w:val="009A7E25"/>
    <w:rsid w:val="009D2E1E"/>
    <w:rsid w:val="00AD4DE9"/>
    <w:rsid w:val="00AE77D3"/>
    <w:rsid w:val="00B24871"/>
    <w:rsid w:val="00B81156"/>
    <w:rsid w:val="00B84D58"/>
    <w:rsid w:val="00BA5DC5"/>
    <w:rsid w:val="00C01871"/>
    <w:rsid w:val="00C357FA"/>
    <w:rsid w:val="00C535AF"/>
    <w:rsid w:val="00C60E80"/>
    <w:rsid w:val="00CA68FE"/>
    <w:rsid w:val="00CF2EA2"/>
    <w:rsid w:val="00D02B79"/>
    <w:rsid w:val="00D16263"/>
    <w:rsid w:val="00D21A06"/>
    <w:rsid w:val="00D3606B"/>
    <w:rsid w:val="00D71017"/>
    <w:rsid w:val="00D74945"/>
    <w:rsid w:val="00E20D9D"/>
    <w:rsid w:val="00EA1C09"/>
    <w:rsid w:val="00EF72FE"/>
    <w:rsid w:val="00F30D9B"/>
    <w:rsid w:val="00F478F2"/>
    <w:rsid w:val="00F56588"/>
    <w:rsid w:val="00F85AC1"/>
    <w:rsid w:val="00FF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A1F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8A34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3408"/>
    <w:rPr>
      <w:b/>
      <w:bCs/>
    </w:rPr>
  </w:style>
  <w:style w:type="character" w:customStyle="1" w:styleId="apple-converted-space">
    <w:name w:val="apple-converted-space"/>
    <w:basedOn w:val="a0"/>
    <w:rsid w:val="008A3408"/>
  </w:style>
  <w:style w:type="paragraph" w:customStyle="1" w:styleId="ConsPlusNonformat">
    <w:name w:val="ConsPlusNonformat"/>
    <w:rsid w:val="003967A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A8763-F11F-4B14-A2DC-1AB3C7281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</cp:lastModifiedBy>
  <cp:revision>6</cp:revision>
  <cp:lastPrinted>2016-11-14T07:24:00Z</cp:lastPrinted>
  <dcterms:created xsi:type="dcterms:W3CDTF">2017-04-10T08:29:00Z</dcterms:created>
  <dcterms:modified xsi:type="dcterms:W3CDTF">2017-04-18T00:59:00Z</dcterms:modified>
</cp:coreProperties>
</file>