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5A" w:rsidRPr="003E71D0" w:rsidRDefault="00B8479C" w:rsidP="00B8479C">
      <w:pPr>
        <w:tabs>
          <w:tab w:val="left" w:pos="7587"/>
        </w:tabs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405A" w:rsidRPr="00043E79" w:rsidRDefault="002B405A" w:rsidP="00D7714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E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405A" w:rsidRPr="00043E79" w:rsidRDefault="002B405A" w:rsidP="00D7714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43E7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B405A" w:rsidRPr="00043E79" w:rsidRDefault="002B405A" w:rsidP="00D7714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43E79">
        <w:rPr>
          <w:rFonts w:ascii="Times New Roman" w:hAnsi="Times New Roman" w:cs="Times New Roman"/>
          <w:b/>
          <w:caps/>
          <w:sz w:val="28"/>
          <w:szCs w:val="28"/>
        </w:rPr>
        <w:t>Братск</w:t>
      </w:r>
      <w:r w:rsidR="0087528F" w:rsidRPr="00043E79">
        <w:rPr>
          <w:rFonts w:ascii="Times New Roman" w:hAnsi="Times New Roman" w:cs="Times New Roman"/>
          <w:b/>
          <w:caps/>
          <w:sz w:val="28"/>
          <w:szCs w:val="28"/>
        </w:rPr>
        <w:t>ИЙ район</w:t>
      </w:r>
    </w:p>
    <w:p w:rsidR="0087528F" w:rsidRPr="00043E79" w:rsidRDefault="008F0F4F" w:rsidP="00D7714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калтукское</w:t>
      </w:r>
      <w:r w:rsidR="0087528F" w:rsidRPr="00043E79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МУНИЦИПАЛЬНОЕ ОБРАЗОВАНИЕ</w:t>
      </w:r>
    </w:p>
    <w:p w:rsidR="0087528F" w:rsidRPr="00043E79" w:rsidRDefault="0087528F" w:rsidP="00D7714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43E7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  <w:r w:rsidR="008F0F4F">
        <w:rPr>
          <w:rFonts w:ascii="Times New Roman" w:hAnsi="Times New Roman" w:cs="Times New Roman"/>
          <w:b/>
          <w:caps/>
          <w:sz w:val="28"/>
          <w:szCs w:val="28"/>
        </w:rPr>
        <w:t>КАЛТУКСКОГО</w:t>
      </w:r>
      <w:r w:rsidRPr="00043E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</w:p>
    <w:p w:rsidR="002B405A" w:rsidRPr="00043E79" w:rsidRDefault="002B405A" w:rsidP="00D7714B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B405A" w:rsidRPr="00043E79" w:rsidRDefault="002B405A" w:rsidP="00D7714B">
      <w:pPr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043E79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2B405A" w:rsidRPr="00043E79" w:rsidRDefault="002B405A" w:rsidP="00D7714B">
      <w:pPr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2B405A" w:rsidRPr="000E0C72" w:rsidRDefault="002B405A" w:rsidP="00D7714B">
      <w:pPr>
        <w:jc w:val="center"/>
        <w:outlineLvl w:val="0"/>
        <w:rPr>
          <w:rFonts w:ascii="Times New Roman" w:hAnsi="Times New Roman" w:cs="Times New Roman"/>
          <w:b/>
        </w:rPr>
      </w:pPr>
      <w:r w:rsidRPr="005E3B6B">
        <w:rPr>
          <w:rFonts w:ascii="Times New Roman" w:hAnsi="Times New Roman" w:cs="Times New Roman"/>
          <w:b/>
        </w:rPr>
        <w:t xml:space="preserve">№ </w:t>
      </w:r>
      <w:r w:rsidR="005E3B6B" w:rsidRPr="00E351D3">
        <w:rPr>
          <w:rFonts w:ascii="Times New Roman" w:hAnsi="Times New Roman" w:cs="Times New Roman"/>
          <w:b/>
        </w:rPr>
        <w:t>44</w:t>
      </w:r>
      <w:r w:rsidRPr="005E3B6B">
        <w:rPr>
          <w:rFonts w:ascii="Times New Roman" w:hAnsi="Times New Roman" w:cs="Times New Roman"/>
          <w:b/>
        </w:rPr>
        <w:t xml:space="preserve"> от </w:t>
      </w:r>
      <w:r w:rsidR="005E3B6B" w:rsidRPr="00E351D3">
        <w:rPr>
          <w:rFonts w:ascii="Times New Roman" w:hAnsi="Times New Roman" w:cs="Times New Roman"/>
          <w:b/>
        </w:rPr>
        <w:t>26</w:t>
      </w:r>
      <w:r w:rsidR="00231983" w:rsidRPr="005E3B6B">
        <w:rPr>
          <w:rFonts w:ascii="Times New Roman" w:hAnsi="Times New Roman" w:cs="Times New Roman"/>
          <w:b/>
        </w:rPr>
        <w:t>.12.</w:t>
      </w:r>
      <w:r w:rsidRPr="005E3B6B">
        <w:rPr>
          <w:rFonts w:ascii="Times New Roman" w:hAnsi="Times New Roman" w:cs="Times New Roman"/>
          <w:b/>
        </w:rPr>
        <w:t>2013 года</w:t>
      </w:r>
    </w:p>
    <w:p w:rsidR="00E351D3" w:rsidRDefault="00E351D3" w:rsidP="00E351D3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</w:p>
    <w:p w:rsidR="00E351D3" w:rsidRPr="000E0C72" w:rsidRDefault="00E351D3" w:rsidP="00E351D3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О внесении изменений и дополнений </w:t>
      </w:r>
    </w:p>
    <w:p w:rsidR="00E351D3" w:rsidRPr="000E0C72" w:rsidRDefault="00E351D3" w:rsidP="00E351D3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в Положение о бюджетном процессе в</w:t>
      </w:r>
    </w:p>
    <w:p w:rsidR="00E351D3" w:rsidRPr="000E0C72" w:rsidRDefault="00E351D3" w:rsidP="00E351D3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Калтукском</w:t>
      </w:r>
      <w:r w:rsidRPr="000E0C72">
        <w:rPr>
          <w:sz w:val="24"/>
          <w:szCs w:val="24"/>
        </w:rPr>
        <w:t xml:space="preserve"> муниципальном образовании, </w:t>
      </w:r>
    </w:p>
    <w:p w:rsidR="00E351D3" w:rsidRPr="000E0C72" w:rsidRDefault="00E351D3" w:rsidP="00E351D3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утвержденное решением Думы</w:t>
      </w:r>
    </w:p>
    <w:p w:rsidR="00E351D3" w:rsidRPr="000E0C72" w:rsidRDefault="00E351D3" w:rsidP="00E351D3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 </w:t>
      </w:r>
    </w:p>
    <w:p w:rsidR="002B405A" w:rsidRPr="003E71D0" w:rsidRDefault="00E351D3" w:rsidP="00E351D3">
      <w:pPr>
        <w:pStyle w:val="20"/>
        <w:shd w:val="clear" w:color="auto" w:fill="auto"/>
        <w:spacing w:before="0" w:after="0" w:line="240" w:lineRule="auto"/>
        <w:jc w:val="left"/>
        <w:outlineLvl w:val="0"/>
      </w:pPr>
      <w:r w:rsidRPr="005E3B6B">
        <w:rPr>
          <w:sz w:val="24"/>
          <w:szCs w:val="24"/>
        </w:rPr>
        <w:t>№ 04 от 25.12.2007г</w:t>
      </w:r>
      <w:r w:rsidRPr="000E0C72">
        <w:rPr>
          <w:sz w:val="24"/>
          <w:szCs w:val="24"/>
        </w:rPr>
        <w:t>.</w:t>
      </w:r>
      <w:bookmarkStart w:id="0" w:name="_GoBack"/>
      <w:bookmarkEnd w:id="0"/>
    </w:p>
    <w:p w:rsidR="002B405A" w:rsidRPr="000E0C72" w:rsidRDefault="002B405A" w:rsidP="00D7714B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4"/>
          <w:szCs w:val="24"/>
        </w:rPr>
      </w:pPr>
    </w:p>
    <w:p w:rsidR="002B405A" w:rsidRPr="003E71D0" w:rsidRDefault="002B405A" w:rsidP="00691671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2B405A" w:rsidRPr="000E0C72" w:rsidRDefault="002B405A" w:rsidP="00691671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В целях приведения Положения о бюджетном процессе в </w:t>
      </w:r>
      <w:r w:rsidR="008F0F4F">
        <w:rPr>
          <w:sz w:val="24"/>
          <w:szCs w:val="24"/>
        </w:rPr>
        <w:t>Калтукском</w:t>
      </w:r>
      <w:r w:rsidR="008F45EE" w:rsidRPr="000E0C72">
        <w:rPr>
          <w:sz w:val="24"/>
          <w:szCs w:val="24"/>
        </w:rPr>
        <w:t xml:space="preserve"> </w:t>
      </w:r>
      <w:r w:rsidRPr="000E0C72">
        <w:rPr>
          <w:sz w:val="24"/>
          <w:szCs w:val="24"/>
        </w:rPr>
        <w:t>муниципальном образовании в соответствие с Бюджетным кодексом Российской Федерации, руководствуясь ст. ст. 3</w:t>
      </w:r>
      <w:r w:rsidR="008F45EE" w:rsidRPr="000E0C72">
        <w:rPr>
          <w:sz w:val="24"/>
          <w:szCs w:val="24"/>
        </w:rPr>
        <w:t>1</w:t>
      </w:r>
      <w:r w:rsidRPr="000E0C72">
        <w:rPr>
          <w:sz w:val="24"/>
          <w:szCs w:val="24"/>
        </w:rPr>
        <w:t>, 4</w:t>
      </w:r>
      <w:r w:rsidR="008C6423" w:rsidRPr="000E0C72">
        <w:rPr>
          <w:sz w:val="24"/>
          <w:szCs w:val="24"/>
        </w:rPr>
        <w:t>7</w:t>
      </w:r>
      <w:r w:rsidRPr="000E0C72">
        <w:rPr>
          <w:sz w:val="24"/>
          <w:szCs w:val="24"/>
        </w:rPr>
        <w:t xml:space="preserve"> Устава </w:t>
      </w:r>
      <w:r w:rsidR="008F0F4F">
        <w:rPr>
          <w:sz w:val="24"/>
          <w:szCs w:val="24"/>
        </w:rPr>
        <w:t>Калтукского</w:t>
      </w:r>
      <w:r w:rsidR="008F45EE" w:rsidRPr="000E0C72">
        <w:rPr>
          <w:sz w:val="24"/>
          <w:szCs w:val="24"/>
        </w:rPr>
        <w:t xml:space="preserve"> муниципального образования</w:t>
      </w:r>
      <w:r w:rsidRPr="000E0C72">
        <w:rPr>
          <w:sz w:val="24"/>
          <w:szCs w:val="24"/>
        </w:rPr>
        <w:t xml:space="preserve">, Дума </w:t>
      </w:r>
      <w:r w:rsidR="008F0F4F">
        <w:rPr>
          <w:sz w:val="24"/>
          <w:szCs w:val="24"/>
        </w:rPr>
        <w:t>Калтукского</w:t>
      </w:r>
      <w:r w:rsidR="008F45EE" w:rsidRPr="000E0C72">
        <w:rPr>
          <w:sz w:val="24"/>
          <w:szCs w:val="24"/>
        </w:rPr>
        <w:t xml:space="preserve"> сельского поселения</w:t>
      </w:r>
      <w:r w:rsidRPr="000E0C72">
        <w:rPr>
          <w:sz w:val="24"/>
          <w:szCs w:val="24"/>
        </w:rPr>
        <w:t xml:space="preserve">, </w:t>
      </w:r>
      <w:r w:rsidR="00231983" w:rsidRPr="000E0C72">
        <w:rPr>
          <w:sz w:val="24"/>
          <w:szCs w:val="24"/>
        </w:rPr>
        <w:t>-</w:t>
      </w:r>
    </w:p>
    <w:p w:rsidR="002B405A" w:rsidRPr="00043E79" w:rsidRDefault="002B405A" w:rsidP="00691671">
      <w:pPr>
        <w:pStyle w:val="20"/>
        <w:shd w:val="clear" w:color="auto" w:fill="auto"/>
        <w:spacing w:before="0" w:after="0" w:line="240" w:lineRule="auto"/>
        <w:ind w:firstLine="709"/>
        <w:jc w:val="both"/>
        <w:outlineLvl w:val="0"/>
        <w:rPr>
          <w:rStyle w:val="23pt"/>
          <w:sz w:val="26"/>
          <w:szCs w:val="26"/>
        </w:rPr>
      </w:pPr>
    </w:p>
    <w:p w:rsidR="002B405A" w:rsidRPr="00043E79" w:rsidRDefault="002B405A" w:rsidP="00D7714B">
      <w:pPr>
        <w:pStyle w:val="20"/>
        <w:shd w:val="clear" w:color="auto" w:fill="auto"/>
        <w:spacing w:before="0" w:after="0" w:line="240" w:lineRule="auto"/>
        <w:jc w:val="both"/>
        <w:outlineLvl w:val="0"/>
        <w:rPr>
          <w:sz w:val="26"/>
          <w:szCs w:val="26"/>
        </w:rPr>
      </w:pPr>
      <w:r w:rsidRPr="00043E79">
        <w:rPr>
          <w:rStyle w:val="23pt"/>
          <w:sz w:val="26"/>
          <w:szCs w:val="26"/>
        </w:rPr>
        <w:t>РЕШИЛА:</w:t>
      </w:r>
    </w:p>
    <w:p w:rsidR="002B405A" w:rsidRPr="00043E79" w:rsidRDefault="002B405A" w:rsidP="00691671">
      <w:pPr>
        <w:pStyle w:val="11"/>
        <w:shd w:val="clear" w:color="auto" w:fill="auto"/>
        <w:spacing w:after="0" w:line="240" w:lineRule="auto"/>
        <w:ind w:firstLine="709"/>
        <w:jc w:val="both"/>
        <w:outlineLvl w:val="0"/>
      </w:pPr>
    </w:p>
    <w:p w:rsidR="002B405A" w:rsidRPr="000E0C72" w:rsidRDefault="002B405A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1. Внести в Положение о бюджетном процессе в </w:t>
      </w:r>
      <w:r w:rsidR="008F0F4F">
        <w:rPr>
          <w:sz w:val="24"/>
          <w:szCs w:val="24"/>
        </w:rPr>
        <w:t>Калтукском</w:t>
      </w:r>
      <w:r w:rsidR="008F45EE" w:rsidRPr="000E0C72">
        <w:rPr>
          <w:sz w:val="24"/>
          <w:szCs w:val="24"/>
        </w:rPr>
        <w:t xml:space="preserve"> </w:t>
      </w:r>
      <w:r w:rsidRPr="000E0C72">
        <w:rPr>
          <w:sz w:val="24"/>
          <w:szCs w:val="24"/>
        </w:rPr>
        <w:t>муниципальном образовании</w:t>
      </w:r>
      <w:r w:rsidR="00231983" w:rsidRPr="000E0C72">
        <w:rPr>
          <w:sz w:val="24"/>
          <w:szCs w:val="24"/>
        </w:rPr>
        <w:t>,</w:t>
      </w:r>
      <w:r w:rsidRPr="000E0C72">
        <w:rPr>
          <w:sz w:val="24"/>
          <w:szCs w:val="24"/>
        </w:rPr>
        <w:t xml:space="preserve"> утвержденное решением Думы </w:t>
      </w:r>
      <w:r w:rsidR="008F0F4F">
        <w:rPr>
          <w:sz w:val="24"/>
          <w:szCs w:val="24"/>
        </w:rPr>
        <w:t>Калтукского</w:t>
      </w:r>
      <w:r w:rsidR="008F45EE" w:rsidRPr="000E0C72">
        <w:rPr>
          <w:sz w:val="24"/>
          <w:szCs w:val="24"/>
        </w:rPr>
        <w:t xml:space="preserve"> сельского поселения</w:t>
      </w:r>
      <w:r w:rsidRPr="000E0C72">
        <w:rPr>
          <w:sz w:val="24"/>
          <w:szCs w:val="24"/>
        </w:rPr>
        <w:t xml:space="preserve"> </w:t>
      </w:r>
      <w:r w:rsidR="004C5E82" w:rsidRPr="005E3B6B">
        <w:rPr>
          <w:sz w:val="24"/>
          <w:szCs w:val="24"/>
        </w:rPr>
        <w:t>№ 0</w:t>
      </w:r>
      <w:r w:rsidR="008F0F4F" w:rsidRPr="005E3B6B">
        <w:rPr>
          <w:sz w:val="24"/>
          <w:szCs w:val="24"/>
        </w:rPr>
        <w:t>4</w:t>
      </w:r>
      <w:r w:rsidR="004C5E82" w:rsidRPr="005E3B6B">
        <w:rPr>
          <w:sz w:val="24"/>
          <w:szCs w:val="24"/>
        </w:rPr>
        <w:t xml:space="preserve"> </w:t>
      </w:r>
      <w:r w:rsidRPr="005E3B6B">
        <w:rPr>
          <w:sz w:val="24"/>
          <w:szCs w:val="24"/>
        </w:rPr>
        <w:t xml:space="preserve">от </w:t>
      </w:r>
      <w:r w:rsidR="00242904" w:rsidRPr="005E3B6B">
        <w:rPr>
          <w:sz w:val="24"/>
          <w:szCs w:val="24"/>
        </w:rPr>
        <w:t>2</w:t>
      </w:r>
      <w:r w:rsidR="008F0F4F" w:rsidRPr="005E3B6B">
        <w:rPr>
          <w:sz w:val="24"/>
          <w:szCs w:val="24"/>
        </w:rPr>
        <w:t>5</w:t>
      </w:r>
      <w:r w:rsidRPr="005E3B6B">
        <w:rPr>
          <w:sz w:val="24"/>
          <w:szCs w:val="24"/>
        </w:rPr>
        <w:t>.</w:t>
      </w:r>
      <w:r w:rsidR="008F45EE" w:rsidRPr="005E3B6B">
        <w:rPr>
          <w:sz w:val="24"/>
          <w:szCs w:val="24"/>
        </w:rPr>
        <w:t>1</w:t>
      </w:r>
      <w:r w:rsidRPr="005E3B6B">
        <w:rPr>
          <w:sz w:val="24"/>
          <w:szCs w:val="24"/>
        </w:rPr>
        <w:t>2.200</w:t>
      </w:r>
      <w:r w:rsidR="008F45EE" w:rsidRPr="005E3B6B">
        <w:rPr>
          <w:sz w:val="24"/>
          <w:szCs w:val="24"/>
        </w:rPr>
        <w:t>7</w:t>
      </w:r>
      <w:r w:rsidRPr="000E0C72">
        <w:rPr>
          <w:sz w:val="24"/>
          <w:szCs w:val="24"/>
        </w:rPr>
        <w:t xml:space="preserve"> года, следующие изменения и дополнения:</w:t>
      </w:r>
    </w:p>
    <w:p w:rsidR="00013031" w:rsidRPr="000E0C72" w:rsidRDefault="00013031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1) статью 11 дополнить пунктом 5 следующего содержания:</w:t>
      </w:r>
    </w:p>
    <w:p w:rsidR="00FC2DA8" w:rsidRPr="000E0C72" w:rsidRDefault="00FC2DA8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«Проектом бюджета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 предусматривается уточнение  параметров  планового периода решения</w:t>
      </w:r>
      <w:r w:rsidR="004A778A" w:rsidRPr="000E0C72">
        <w:rPr>
          <w:sz w:val="24"/>
          <w:szCs w:val="24"/>
        </w:rPr>
        <w:t xml:space="preserve"> о бюджете </w:t>
      </w:r>
      <w:r w:rsidR="008F0F4F">
        <w:rPr>
          <w:sz w:val="24"/>
          <w:szCs w:val="24"/>
        </w:rPr>
        <w:t>Калтукского</w:t>
      </w:r>
      <w:r w:rsidR="004A778A" w:rsidRPr="000E0C72">
        <w:rPr>
          <w:sz w:val="24"/>
          <w:szCs w:val="24"/>
        </w:rPr>
        <w:t xml:space="preserve"> сельского поселения на текущий финансовый год</w:t>
      </w:r>
      <w:r w:rsidR="00013031" w:rsidRPr="000E0C72">
        <w:rPr>
          <w:sz w:val="24"/>
          <w:szCs w:val="24"/>
        </w:rPr>
        <w:t xml:space="preserve"> и плановый </w:t>
      </w:r>
      <w:r w:rsidR="00290730">
        <w:rPr>
          <w:sz w:val="24"/>
          <w:szCs w:val="24"/>
        </w:rPr>
        <w:t>период</w:t>
      </w:r>
      <w:r w:rsidR="00013031" w:rsidRPr="000E0C72">
        <w:rPr>
          <w:sz w:val="24"/>
          <w:szCs w:val="24"/>
        </w:rPr>
        <w:t xml:space="preserve"> и утверждение параметров второго года планового периода  соответствующего проекта бюджета.</w:t>
      </w:r>
    </w:p>
    <w:p w:rsidR="00013031" w:rsidRPr="000E0C72" w:rsidRDefault="00013031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Уточнение параметров  планового периода решения Думы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 о бюджете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 на текущий финансовый год и плановый период предусматривает их утверждение в уточненном виде как параметров очередного финансового года и первого года и первого года планового периода проекта бюджета.»;</w:t>
      </w:r>
    </w:p>
    <w:p w:rsidR="00606380" w:rsidRPr="000E0C72" w:rsidRDefault="00606380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2) статью 15 «Долгосрочные целевые программы» заменить словами «Муниципальные программы» и изложить в следующей редакции:</w:t>
      </w:r>
    </w:p>
    <w:p w:rsidR="00606380" w:rsidRPr="000E0C72" w:rsidRDefault="00606380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«Муниципальные программы, реализуемые за счет средств бюджета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поселения, утверждается </w:t>
      </w:r>
      <w:r w:rsidR="00CD6F34">
        <w:rPr>
          <w:sz w:val="24"/>
          <w:szCs w:val="24"/>
        </w:rPr>
        <w:t>А</w:t>
      </w:r>
      <w:r w:rsidRPr="000E0C72">
        <w:rPr>
          <w:sz w:val="24"/>
          <w:szCs w:val="24"/>
        </w:rPr>
        <w:t xml:space="preserve">дминистрацией сельского поселения. Сроки реализации муниципальных программ определяются </w:t>
      </w:r>
      <w:r w:rsidR="00CD6F34">
        <w:rPr>
          <w:sz w:val="24"/>
          <w:szCs w:val="24"/>
        </w:rPr>
        <w:t>А</w:t>
      </w:r>
      <w:r w:rsidRPr="000E0C72">
        <w:rPr>
          <w:sz w:val="24"/>
          <w:szCs w:val="24"/>
        </w:rPr>
        <w:t>дминистрации сельского поселения в установленном ею порядке. Порядок разработки, реализации и оценки эффективности реализации муниципальной программы устанавливается муниципальным правовым актом.»;</w:t>
      </w:r>
    </w:p>
    <w:p w:rsidR="00606380" w:rsidRPr="000E0C72" w:rsidRDefault="00606380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3) дополнить статьей 15.1 следующего содержания:</w:t>
      </w:r>
    </w:p>
    <w:p w:rsidR="00606380" w:rsidRPr="000E0C72" w:rsidRDefault="00606380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«Статья 15.1 Муниципальный дорожный фонд</w:t>
      </w:r>
    </w:p>
    <w:p w:rsidR="00606380" w:rsidRPr="000E0C72" w:rsidRDefault="00606380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Муниципальный дорожный фонд создается решением Думы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</w:t>
      </w:r>
      <w:r w:rsidR="00213192" w:rsidRPr="000E0C72">
        <w:rPr>
          <w:sz w:val="24"/>
          <w:szCs w:val="24"/>
        </w:rPr>
        <w:t xml:space="preserve"> (за исключением решения Думы </w:t>
      </w:r>
      <w:r w:rsidR="008F0F4F">
        <w:rPr>
          <w:sz w:val="24"/>
          <w:szCs w:val="24"/>
        </w:rPr>
        <w:t>Калтукского</w:t>
      </w:r>
      <w:r w:rsidR="00213192" w:rsidRPr="000E0C72">
        <w:rPr>
          <w:sz w:val="24"/>
          <w:szCs w:val="24"/>
        </w:rPr>
        <w:t xml:space="preserve"> сельского поселения о бюджете на очередной финансовый год и плановый период).</w:t>
      </w:r>
    </w:p>
    <w:p w:rsidR="00213192" w:rsidRPr="000E0C72" w:rsidRDefault="00213192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Объем бюджетных ассигнований муниципального дорожного фонда утверждается решением Думы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</w:t>
      </w:r>
      <w:r w:rsidR="00416F1F" w:rsidRPr="000E0C72">
        <w:rPr>
          <w:sz w:val="24"/>
          <w:szCs w:val="24"/>
        </w:rPr>
        <w:t xml:space="preserve"> о бюджете на очередной финансовый год и плановый период в размере не менее прогнозируемого объема доходов бюджета </w:t>
      </w:r>
      <w:r w:rsidR="008F0F4F">
        <w:rPr>
          <w:sz w:val="24"/>
          <w:szCs w:val="24"/>
        </w:rPr>
        <w:t>Калтукского</w:t>
      </w:r>
      <w:r w:rsidR="00416F1F" w:rsidRPr="000E0C72">
        <w:rPr>
          <w:sz w:val="24"/>
          <w:szCs w:val="24"/>
        </w:rPr>
        <w:t xml:space="preserve"> </w:t>
      </w:r>
      <w:r w:rsidR="00416F1F" w:rsidRPr="000E0C72">
        <w:rPr>
          <w:sz w:val="24"/>
          <w:szCs w:val="24"/>
        </w:rPr>
        <w:lastRenderedPageBreak/>
        <w:t>сельского поселения, установленных решением Думы</w:t>
      </w:r>
      <w:r w:rsidR="00CD6F34" w:rsidRPr="00CD6F34">
        <w:rPr>
          <w:sz w:val="24"/>
          <w:szCs w:val="24"/>
        </w:rPr>
        <w:t xml:space="preserve"> </w:t>
      </w:r>
      <w:r w:rsidR="008F0F4F">
        <w:rPr>
          <w:sz w:val="24"/>
          <w:szCs w:val="24"/>
        </w:rPr>
        <w:t>Калтукского</w:t>
      </w:r>
      <w:r w:rsidR="00CD6F34" w:rsidRPr="000E0C72">
        <w:rPr>
          <w:sz w:val="24"/>
          <w:szCs w:val="24"/>
        </w:rPr>
        <w:t xml:space="preserve"> сельского поселения</w:t>
      </w:r>
      <w:r w:rsidR="00813838" w:rsidRPr="000E0C72">
        <w:rPr>
          <w:sz w:val="24"/>
          <w:szCs w:val="24"/>
        </w:rPr>
        <w:t>, указанным в абзаце первом настоящей статьи, от:</w:t>
      </w:r>
    </w:p>
    <w:p w:rsidR="00813838" w:rsidRPr="000E0C72" w:rsidRDefault="00813838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поселения;</w:t>
      </w:r>
    </w:p>
    <w:p w:rsidR="00813838" w:rsidRPr="000E0C72" w:rsidRDefault="00813838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-иных поступлений в бюджет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поселения, утвержденных решением Думы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поселения, предусматривающим создание муниципального дорожного фонда.</w:t>
      </w:r>
    </w:p>
    <w:p w:rsidR="00813838" w:rsidRPr="000E0C72" w:rsidRDefault="00813838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 устанавливается решением Думы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поселения.</w:t>
      </w:r>
    </w:p>
    <w:p w:rsidR="00813838" w:rsidRPr="000E0C72" w:rsidRDefault="00813838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Бюджетные</w:t>
      </w:r>
      <w:r w:rsidR="00776BDF" w:rsidRPr="000E0C72">
        <w:rPr>
          <w:sz w:val="24"/>
          <w:szCs w:val="24"/>
        </w:rPr>
        <w:t xml:space="preserve"> ассигнования муниципального дорожного фонда, не использованные  в текущем финансовом году, направляются на увеличение  бюджетных ассигнований муниципального дорожного фонда в очередном финанс</w:t>
      </w:r>
      <w:r w:rsidR="00043F57" w:rsidRPr="000E0C72">
        <w:rPr>
          <w:sz w:val="24"/>
          <w:szCs w:val="24"/>
        </w:rPr>
        <w:t>овом году.»;</w:t>
      </w:r>
    </w:p>
    <w:p w:rsidR="00043F57" w:rsidRPr="000E0C72" w:rsidRDefault="00043F57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4) пункт 5 статьи 16:</w:t>
      </w:r>
    </w:p>
    <w:p w:rsidR="00043F57" w:rsidRPr="000E0C72" w:rsidRDefault="00043F57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абзац 4 изложить в следующей редакции:</w:t>
      </w:r>
    </w:p>
    <w:p w:rsidR="00043F57" w:rsidRPr="000E0C72" w:rsidRDefault="00043F57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«- распределение бюджетных ассигнований по разделам</w:t>
      </w:r>
      <w:r w:rsidR="00853C7D" w:rsidRPr="000E0C72">
        <w:rPr>
          <w:sz w:val="24"/>
          <w:szCs w:val="24"/>
        </w:rPr>
        <w:t xml:space="preserve"> и подразделам  классификации расходов бюджетов на очередной финансовый год и плановый период»;</w:t>
      </w:r>
    </w:p>
    <w:p w:rsidR="00853C7D" w:rsidRPr="000E0C72" w:rsidRDefault="00853C7D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Дополнить абзацами 4</w:t>
      </w:r>
      <w:r w:rsidR="003A78EE" w:rsidRPr="000E0C72">
        <w:rPr>
          <w:sz w:val="24"/>
          <w:szCs w:val="24"/>
          <w:vertAlign w:val="superscript"/>
        </w:rPr>
        <w:t>1</w:t>
      </w:r>
      <w:r w:rsidR="003A78EE" w:rsidRPr="000E0C72">
        <w:rPr>
          <w:sz w:val="24"/>
          <w:szCs w:val="24"/>
        </w:rPr>
        <w:t>, 4</w:t>
      </w:r>
      <w:r w:rsidR="003A78EE" w:rsidRPr="000E0C72">
        <w:rPr>
          <w:sz w:val="24"/>
          <w:szCs w:val="24"/>
          <w:vertAlign w:val="superscript"/>
        </w:rPr>
        <w:t xml:space="preserve">2 </w:t>
      </w:r>
      <w:r w:rsidR="003A78EE" w:rsidRPr="000E0C72">
        <w:rPr>
          <w:sz w:val="24"/>
          <w:szCs w:val="24"/>
        </w:rPr>
        <w:t>следующего содержания:</w:t>
      </w:r>
    </w:p>
    <w:p w:rsidR="003A78EE" w:rsidRPr="000E0C72" w:rsidRDefault="003A78EE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« -4</w:t>
      </w:r>
      <w:r w:rsidRPr="000E0C72">
        <w:rPr>
          <w:sz w:val="24"/>
          <w:szCs w:val="24"/>
          <w:vertAlign w:val="superscript"/>
        </w:rPr>
        <w:t xml:space="preserve">1 </w:t>
      </w:r>
      <w:r w:rsidRPr="000E0C72">
        <w:rPr>
          <w:sz w:val="24"/>
          <w:szCs w:val="24"/>
        </w:rPr>
        <w:t>распределение бюджетных ассигнований по разделам, подразделам, целевым статьям, группам, подгруппам и элементам видов расходов на очередной финансовый год и плановый период»;</w:t>
      </w:r>
    </w:p>
    <w:p w:rsidR="003A78EE" w:rsidRPr="000E0C72" w:rsidRDefault="003A78EE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«-4</w:t>
      </w:r>
      <w:r w:rsidRPr="000E0C72">
        <w:rPr>
          <w:sz w:val="24"/>
          <w:szCs w:val="24"/>
          <w:vertAlign w:val="superscript"/>
        </w:rPr>
        <w:t xml:space="preserve">2 </w:t>
      </w:r>
      <w:r w:rsidRPr="000E0C72">
        <w:rPr>
          <w:sz w:val="24"/>
          <w:szCs w:val="24"/>
        </w:rPr>
        <w:t xml:space="preserve"> ведомственную структуру расходов бюджета на очередной финансовый  год и плановый период по разделам, подразделам, целевым статьям, группам, подгруппам и элементам видов расходов классификации расходов бюджетов»;</w:t>
      </w:r>
    </w:p>
    <w:p w:rsidR="003A78EE" w:rsidRPr="000E0C72" w:rsidRDefault="003A78EE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абзац 7 изложить в следующей редакции:</w:t>
      </w:r>
    </w:p>
    <w:p w:rsidR="003A78EE" w:rsidRPr="000E0C72" w:rsidRDefault="003A78EE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«- общий объем условно утверждаемых (утвержденных) расходов бюджета поселения на первый год планового периода в объеме не менее 2,5 процента  общего объема расходов бюджета пос</w:t>
      </w:r>
      <w:r w:rsidR="000E0C72" w:rsidRPr="000E0C72">
        <w:rPr>
          <w:sz w:val="24"/>
          <w:szCs w:val="24"/>
        </w:rPr>
        <w:t>е</w:t>
      </w:r>
      <w:r w:rsidRPr="000E0C72">
        <w:rPr>
          <w:sz w:val="24"/>
          <w:szCs w:val="24"/>
        </w:rPr>
        <w:t>ления</w:t>
      </w:r>
      <w:r w:rsidR="000E0C72" w:rsidRPr="000E0C72">
        <w:rPr>
          <w:sz w:val="24"/>
          <w:szCs w:val="24"/>
        </w:rPr>
        <w:t xml:space="preserve">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значение), на второй год планового периода в объеме не менее 5 процентов общего объема расходов бюджета поселения 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значение)».</w:t>
      </w:r>
    </w:p>
    <w:p w:rsidR="000E0C72" w:rsidRPr="000E0C72" w:rsidRDefault="000E0C72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>2. Настоящее решение вступает в силу с</w:t>
      </w:r>
      <w:r w:rsidRPr="000E0C72">
        <w:rPr>
          <w:b/>
          <w:sz w:val="24"/>
          <w:szCs w:val="24"/>
        </w:rPr>
        <w:t xml:space="preserve"> </w:t>
      </w:r>
      <w:r w:rsidRPr="000E0C72">
        <w:rPr>
          <w:sz w:val="24"/>
          <w:szCs w:val="24"/>
        </w:rPr>
        <w:t>01.01.2014г. и подлежит  официальному опубликованию.</w:t>
      </w:r>
    </w:p>
    <w:p w:rsidR="000E0C72" w:rsidRPr="000E0C72" w:rsidRDefault="000E0C72" w:rsidP="00043E79">
      <w:pPr>
        <w:pStyle w:val="11"/>
        <w:shd w:val="clear" w:color="auto" w:fill="auto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0E0C72">
        <w:rPr>
          <w:sz w:val="24"/>
          <w:szCs w:val="24"/>
        </w:rPr>
        <w:t xml:space="preserve">3. Контроль за выполнением настоящего  решения возложить на постоянную депутатскую комиссию по бюджету, ценообразованию, налогам и финансово-экономической деятельности Думы </w:t>
      </w:r>
      <w:r w:rsidR="008F0F4F">
        <w:rPr>
          <w:sz w:val="24"/>
          <w:szCs w:val="24"/>
        </w:rPr>
        <w:t>Калтукского</w:t>
      </w:r>
      <w:r w:rsidRPr="000E0C72">
        <w:rPr>
          <w:sz w:val="24"/>
          <w:szCs w:val="24"/>
        </w:rPr>
        <w:t xml:space="preserve"> сельского поселения.</w:t>
      </w:r>
    </w:p>
    <w:p w:rsidR="00043E79" w:rsidRDefault="00043E79" w:rsidP="000E0C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290730" w:rsidRPr="000E0C72" w:rsidRDefault="00290730" w:rsidP="000E0C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1"/>
    <w:p w:rsidR="0087528F" w:rsidRPr="003E71D0" w:rsidRDefault="0087528F" w:rsidP="00817466">
      <w:pPr>
        <w:pStyle w:val="10"/>
        <w:shd w:val="clear" w:color="auto" w:fill="auto"/>
        <w:spacing w:line="240" w:lineRule="auto"/>
        <w:jc w:val="both"/>
      </w:pPr>
      <w:r w:rsidRPr="003E71D0">
        <w:t xml:space="preserve">Глава </w:t>
      </w:r>
      <w:r w:rsidR="008F0F4F">
        <w:t>Калтукского</w:t>
      </w:r>
      <w:r w:rsidRPr="003E71D0">
        <w:t xml:space="preserve"> </w:t>
      </w:r>
    </w:p>
    <w:p w:rsidR="002B405A" w:rsidRPr="003E71D0" w:rsidRDefault="0087528F" w:rsidP="00043E79">
      <w:pPr>
        <w:pStyle w:val="10"/>
        <w:shd w:val="clear" w:color="auto" w:fill="auto"/>
        <w:spacing w:line="240" w:lineRule="auto"/>
        <w:jc w:val="both"/>
      </w:pPr>
      <w:r w:rsidRPr="003E71D0">
        <w:t xml:space="preserve">муниципального образования                                                   </w:t>
      </w:r>
      <w:r w:rsidR="00043E79">
        <w:t xml:space="preserve">          </w:t>
      </w:r>
      <w:r w:rsidRPr="003E71D0">
        <w:t xml:space="preserve"> </w:t>
      </w:r>
      <w:r w:rsidR="008F0F4F">
        <w:t>А.Ю. Гутенко</w:t>
      </w:r>
    </w:p>
    <w:sectPr w:rsidR="002B405A" w:rsidRPr="003E71D0" w:rsidSect="00043E79">
      <w:type w:val="continuous"/>
      <w:pgSz w:w="11909" w:h="16834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B8" w:rsidRDefault="007E33B8" w:rsidP="00E2553C">
      <w:r>
        <w:separator/>
      </w:r>
    </w:p>
  </w:endnote>
  <w:endnote w:type="continuationSeparator" w:id="0">
    <w:p w:rsidR="007E33B8" w:rsidRDefault="007E33B8" w:rsidP="00E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B8" w:rsidRDefault="007E33B8"/>
  </w:footnote>
  <w:footnote w:type="continuationSeparator" w:id="0">
    <w:p w:rsidR="007E33B8" w:rsidRDefault="007E33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0050A"/>
    <w:multiLevelType w:val="multilevel"/>
    <w:tmpl w:val="25F0F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235BC4"/>
    <w:multiLevelType w:val="multilevel"/>
    <w:tmpl w:val="71C07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8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53C"/>
    <w:rsid w:val="00013031"/>
    <w:rsid w:val="0003181D"/>
    <w:rsid w:val="00035F7B"/>
    <w:rsid w:val="000438A5"/>
    <w:rsid w:val="00043E79"/>
    <w:rsid w:val="00043F57"/>
    <w:rsid w:val="00044D26"/>
    <w:rsid w:val="000516D3"/>
    <w:rsid w:val="00052806"/>
    <w:rsid w:val="000664A1"/>
    <w:rsid w:val="000715EF"/>
    <w:rsid w:val="00073B33"/>
    <w:rsid w:val="00093A08"/>
    <w:rsid w:val="000961AA"/>
    <w:rsid w:val="000A3E4A"/>
    <w:rsid w:val="000C2F5C"/>
    <w:rsid w:val="000C789D"/>
    <w:rsid w:val="000E0A6B"/>
    <w:rsid w:val="000E0C72"/>
    <w:rsid w:val="000E7549"/>
    <w:rsid w:val="00126465"/>
    <w:rsid w:val="00153581"/>
    <w:rsid w:val="001863B1"/>
    <w:rsid w:val="001A51E9"/>
    <w:rsid w:val="001B0704"/>
    <w:rsid w:val="001C282B"/>
    <w:rsid w:val="001D37A5"/>
    <w:rsid w:val="001E27D1"/>
    <w:rsid w:val="00206136"/>
    <w:rsid w:val="00213192"/>
    <w:rsid w:val="00231983"/>
    <w:rsid w:val="00242904"/>
    <w:rsid w:val="0026320B"/>
    <w:rsid w:val="00290730"/>
    <w:rsid w:val="002923E7"/>
    <w:rsid w:val="002A5D76"/>
    <w:rsid w:val="002B3C9B"/>
    <w:rsid w:val="002B405A"/>
    <w:rsid w:val="002E115C"/>
    <w:rsid w:val="003056F4"/>
    <w:rsid w:val="00312C0D"/>
    <w:rsid w:val="00314D9C"/>
    <w:rsid w:val="00324E13"/>
    <w:rsid w:val="00371017"/>
    <w:rsid w:val="00392BA1"/>
    <w:rsid w:val="003A78EE"/>
    <w:rsid w:val="003D506A"/>
    <w:rsid w:val="003E36FE"/>
    <w:rsid w:val="003E71D0"/>
    <w:rsid w:val="00403A86"/>
    <w:rsid w:val="004163A4"/>
    <w:rsid w:val="00416F1F"/>
    <w:rsid w:val="00486B10"/>
    <w:rsid w:val="004A2856"/>
    <w:rsid w:val="004A778A"/>
    <w:rsid w:val="004C5E82"/>
    <w:rsid w:val="004D4AE0"/>
    <w:rsid w:val="004D672F"/>
    <w:rsid w:val="004D675B"/>
    <w:rsid w:val="00522DFD"/>
    <w:rsid w:val="00534FC5"/>
    <w:rsid w:val="00557FF8"/>
    <w:rsid w:val="00562909"/>
    <w:rsid w:val="00591781"/>
    <w:rsid w:val="005A7F7F"/>
    <w:rsid w:val="005B6C54"/>
    <w:rsid w:val="005E3B6B"/>
    <w:rsid w:val="005F729A"/>
    <w:rsid w:val="0060070D"/>
    <w:rsid w:val="00606380"/>
    <w:rsid w:val="00625F51"/>
    <w:rsid w:val="00644246"/>
    <w:rsid w:val="00651BA9"/>
    <w:rsid w:val="00664FEA"/>
    <w:rsid w:val="00673549"/>
    <w:rsid w:val="0068107F"/>
    <w:rsid w:val="00691671"/>
    <w:rsid w:val="006A4540"/>
    <w:rsid w:val="006F0DD7"/>
    <w:rsid w:val="006F1BEB"/>
    <w:rsid w:val="00700E51"/>
    <w:rsid w:val="00743123"/>
    <w:rsid w:val="00766439"/>
    <w:rsid w:val="00776BDF"/>
    <w:rsid w:val="007857DE"/>
    <w:rsid w:val="007930C0"/>
    <w:rsid w:val="00794032"/>
    <w:rsid w:val="007B07A2"/>
    <w:rsid w:val="007C51F1"/>
    <w:rsid w:val="007C79C1"/>
    <w:rsid w:val="007D014C"/>
    <w:rsid w:val="007D0B5E"/>
    <w:rsid w:val="007E33B8"/>
    <w:rsid w:val="00813838"/>
    <w:rsid w:val="00816833"/>
    <w:rsid w:val="00817466"/>
    <w:rsid w:val="00820EB2"/>
    <w:rsid w:val="00853C7D"/>
    <w:rsid w:val="00855EB6"/>
    <w:rsid w:val="0087282E"/>
    <w:rsid w:val="0087528F"/>
    <w:rsid w:val="00887D73"/>
    <w:rsid w:val="008906DE"/>
    <w:rsid w:val="00894B46"/>
    <w:rsid w:val="008B3FE4"/>
    <w:rsid w:val="008C6423"/>
    <w:rsid w:val="008E22D5"/>
    <w:rsid w:val="008F0F4F"/>
    <w:rsid w:val="008F45EE"/>
    <w:rsid w:val="00904665"/>
    <w:rsid w:val="00913FE1"/>
    <w:rsid w:val="00915E61"/>
    <w:rsid w:val="009419EF"/>
    <w:rsid w:val="0094613F"/>
    <w:rsid w:val="00981D2C"/>
    <w:rsid w:val="009A1AD1"/>
    <w:rsid w:val="009C5726"/>
    <w:rsid w:val="009D7728"/>
    <w:rsid w:val="009E6978"/>
    <w:rsid w:val="009F4930"/>
    <w:rsid w:val="00A02B4C"/>
    <w:rsid w:val="00A14F29"/>
    <w:rsid w:val="00A307F1"/>
    <w:rsid w:val="00A33B7F"/>
    <w:rsid w:val="00AB5040"/>
    <w:rsid w:val="00AE5F79"/>
    <w:rsid w:val="00B04244"/>
    <w:rsid w:val="00B25337"/>
    <w:rsid w:val="00B51154"/>
    <w:rsid w:val="00B8479C"/>
    <w:rsid w:val="00B856EA"/>
    <w:rsid w:val="00BA0801"/>
    <w:rsid w:val="00BF7FDA"/>
    <w:rsid w:val="00C320A4"/>
    <w:rsid w:val="00C33F0D"/>
    <w:rsid w:val="00C37EBE"/>
    <w:rsid w:val="00C41296"/>
    <w:rsid w:val="00CD6F34"/>
    <w:rsid w:val="00D1183D"/>
    <w:rsid w:val="00D164D4"/>
    <w:rsid w:val="00D35D76"/>
    <w:rsid w:val="00D43435"/>
    <w:rsid w:val="00D5159C"/>
    <w:rsid w:val="00D62C12"/>
    <w:rsid w:val="00D70469"/>
    <w:rsid w:val="00D7714B"/>
    <w:rsid w:val="00D77DB5"/>
    <w:rsid w:val="00D9498D"/>
    <w:rsid w:val="00DB0F41"/>
    <w:rsid w:val="00DD61D9"/>
    <w:rsid w:val="00E01F07"/>
    <w:rsid w:val="00E23484"/>
    <w:rsid w:val="00E2553C"/>
    <w:rsid w:val="00E351D3"/>
    <w:rsid w:val="00E46B8A"/>
    <w:rsid w:val="00E610B3"/>
    <w:rsid w:val="00E9659F"/>
    <w:rsid w:val="00E97CAB"/>
    <w:rsid w:val="00EB2E38"/>
    <w:rsid w:val="00EC2D82"/>
    <w:rsid w:val="00ED4400"/>
    <w:rsid w:val="00EE05C2"/>
    <w:rsid w:val="00F0795C"/>
    <w:rsid w:val="00F3342A"/>
    <w:rsid w:val="00F3677C"/>
    <w:rsid w:val="00F40BD7"/>
    <w:rsid w:val="00F54E00"/>
    <w:rsid w:val="00F6371C"/>
    <w:rsid w:val="00F64AEC"/>
    <w:rsid w:val="00F80F59"/>
    <w:rsid w:val="00FC2DA8"/>
    <w:rsid w:val="00FC67D9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43068-21F8-4083-B88C-169AA6BE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3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53C"/>
    <w:rPr>
      <w:rFonts w:cs="Times New Roman"/>
      <w:color w:val="9F6070"/>
      <w:u w:val="single"/>
    </w:rPr>
  </w:style>
  <w:style w:type="character" w:customStyle="1" w:styleId="2">
    <w:name w:val="Основной текст (2)_"/>
    <w:link w:val="20"/>
    <w:uiPriority w:val="99"/>
    <w:locked/>
    <w:rsid w:val="00E2553C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E2553C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Основной текст_"/>
    <w:link w:val="11"/>
    <w:uiPriority w:val="99"/>
    <w:locked/>
    <w:rsid w:val="00E2553C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Основной текст (2) + Интервал 3 pt"/>
    <w:uiPriority w:val="99"/>
    <w:rsid w:val="00E2553C"/>
    <w:rPr>
      <w:rFonts w:ascii="Times New Roman" w:hAnsi="Times New Roman" w:cs="Times New Roman"/>
      <w:spacing w:val="70"/>
      <w:sz w:val="27"/>
      <w:szCs w:val="27"/>
    </w:rPr>
  </w:style>
  <w:style w:type="character" w:customStyle="1" w:styleId="-1pt">
    <w:name w:val="Основной текст + Интервал -1 pt"/>
    <w:uiPriority w:val="99"/>
    <w:rsid w:val="00E2553C"/>
    <w:rPr>
      <w:rFonts w:ascii="Times New Roman" w:hAnsi="Times New Roman" w:cs="Times New Roman"/>
      <w:spacing w:val="-20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E2553C"/>
    <w:rPr>
      <w:rFonts w:ascii="Times New Roman" w:hAnsi="Times New Roman" w:cs="Times New Roman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E2553C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553C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2553C"/>
    <w:pPr>
      <w:shd w:val="clear" w:color="auto" w:fill="FFFFFF"/>
      <w:spacing w:after="36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E2553C"/>
    <w:pPr>
      <w:shd w:val="clear" w:color="auto" w:fill="FFFFFF"/>
      <w:spacing w:after="480" w:line="240" w:lineRule="atLeast"/>
    </w:pPr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rsid w:val="00D16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D164D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semiHidden/>
    <w:rsid w:val="00D16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164D4"/>
    <w:rPr>
      <w:rFonts w:cs="Times New Roman"/>
      <w:color w:val="000000"/>
    </w:rPr>
  </w:style>
  <w:style w:type="paragraph" w:customStyle="1" w:styleId="ConsPlusNormal">
    <w:name w:val="ConsPlusNormal"/>
    <w:uiPriority w:val="99"/>
    <w:rsid w:val="0009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km-KH"/>
    </w:rPr>
  </w:style>
  <w:style w:type="paragraph" w:styleId="a9">
    <w:name w:val="Balloon Text"/>
    <w:basedOn w:val="a"/>
    <w:link w:val="aa"/>
    <w:uiPriority w:val="99"/>
    <w:semiHidden/>
    <w:unhideWhenUsed/>
    <w:rsid w:val="00043E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3E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C981-E39E-4F65-9ECE-6C9E202A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 Сухих</cp:lastModifiedBy>
  <cp:revision>29</cp:revision>
  <cp:lastPrinted>2013-04-30T01:54:00Z</cp:lastPrinted>
  <dcterms:created xsi:type="dcterms:W3CDTF">2013-04-19T05:39:00Z</dcterms:created>
  <dcterms:modified xsi:type="dcterms:W3CDTF">2014-01-16T13:37:00Z</dcterms:modified>
</cp:coreProperties>
</file>