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383BC0" w:rsidRDefault="00383BC0" w:rsidP="00383BC0">
      <w:pPr>
        <w:pStyle w:val="a4"/>
        <w:shd w:val="clear" w:color="auto" w:fill="FFFFFF"/>
        <w:spacing w:before="0" w:beforeAutospacing="0" w:after="120" w:afterAutospacing="0"/>
        <w:ind w:firstLine="709"/>
        <w:contextualSpacing/>
        <w:jc w:val="center"/>
        <w:rPr>
          <w:b/>
          <w:iCs/>
          <w:sz w:val="28"/>
          <w:szCs w:val="28"/>
        </w:rPr>
      </w:pPr>
    </w:p>
    <w:p w:rsidR="00D7519C" w:rsidRPr="00062FBE" w:rsidRDefault="00D7519C" w:rsidP="00062FBE">
      <w:pPr>
        <w:pStyle w:val="a4"/>
        <w:shd w:val="clear" w:color="auto" w:fill="FFFFFF"/>
        <w:spacing w:before="40" w:beforeAutospacing="0" w:after="0" w:afterAutospacing="0"/>
        <w:ind w:firstLine="709"/>
        <w:jc w:val="both"/>
        <w:rPr>
          <w:b/>
          <w:color w:val="333333"/>
        </w:rPr>
      </w:pPr>
      <w:r w:rsidRPr="00062FBE">
        <w:rPr>
          <w:b/>
          <w:color w:val="333333"/>
        </w:rPr>
        <w:t>Портал «Работа в России» (</w:t>
      </w:r>
      <w:hyperlink r:id="rId6" w:history="1">
        <w:r w:rsidRPr="00062FBE">
          <w:rPr>
            <w:rStyle w:val="a3"/>
          </w:rPr>
          <w:t>www.trudvsem.ru</w:t>
        </w:r>
      </w:hyperlink>
      <w:r w:rsidRPr="00062FBE">
        <w:t xml:space="preserve">) </w:t>
      </w:r>
      <w:r w:rsidRPr="00062FBE">
        <w:rPr>
          <w:rStyle w:val="a8"/>
          <w:bCs/>
          <w:i w:val="0"/>
        </w:rPr>
        <w:t xml:space="preserve"> – федеральный бесплатный ресурс, который объединяет соискателей и работодателей всей страны.</w:t>
      </w:r>
    </w:p>
    <w:p w:rsidR="009D3C3A" w:rsidRPr="00062FBE" w:rsidRDefault="00D7519C" w:rsidP="00062FBE">
      <w:pPr>
        <w:spacing w:before="40"/>
        <w:ind w:firstLine="709"/>
        <w:contextualSpacing/>
        <w:jc w:val="both"/>
        <w:rPr>
          <w:color w:val="000000"/>
          <w:shd w:val="clear" w:color="auto" w:fill="FFFFFF"/>
        </w:rPr>
      </w:pPr>
      <w:r w:rsidRPr="00062FBE">
        <w:rPr>
          <w:color w:val="000000"/>
          <w:shd w:val="clear" w:color="auto" w:fill="FFFFFF"/>
        </w:rPr>
        <w:t xml:space="preserve"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</w:t>
      </w:r>
    </w:p>
    <w:p w:rsidR="009D3C3A" w:rsidRPr="00062FBE" w:rsidRDefault="00D7519C" w:rsidP="00062FBE">
      <w:pPr>
        <w:spacing w:before="40"/>
        <w:ind w:firstLine="709"/>
        <w:contextualSpacing/>
        <w:jc w:val="both"/>
        <w:rPr>
          <w:color w:val="000000"/>
          <w:shd w:val="clear" w:color="auto" w:fill="FFFFFF"/>
        </w:rPr>
      </w:pPr>
      <w:r w:rsidRPr="00062FBE">
        <w:rPr>
          <w:color w:val="000000"/>
          <w:shd w:val="clear" w:color="auto" w:fill="FFFFFF"/>
        </w:rPr>
        <w:t xml:space="preserve">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</w:t>
      </w:r>
      <w:proofErr w:type="gramStart"/>
      <w:r w:rsidRPr="00062FBE">
        <w:rPr>
          <w:color w:val="000000"/>
          <w:shd w:val="clear" w:color="auto" w:fill="FFFFFF"/>
        </w:rPr>
        <w:t>другие</w:t>
      </w:r>
      <w:proofErr w:type="gramEnd"/>
      <w:r w:rsidRPr="00062FBE">
        <w:rPr>
          <w:color w:val="000000"/>
          <w:shd w:val="clear" w:color="auto" w:fill="FFFFFF"/>
        </w:rPr>
        <w:t xml:space="preserve"> важные для жизни объекты.</w:t>
      </w:r>
    </w:p>
    <w:p w:rsidR="009D3C3A" w:rsidRPr="00062FBE" w:rsidRDefault="00D7519C" w:rsidP="00062FBE">
      <w:pPr>
        <w:spacing w:before="40"/>
        <w:ind w:firstLine="709"/>
        <w:contextualSpacing/>
        <w:jc w:val="both"/>
        <w:rPr>
          <w:color w:val="000000"/>
          <w:shd w:val="clear" w:color="auto" w:fill="FFFFFF"/>
        </w:rPr>
      </w:pPr>
      <w:r w:rsidRPr="00062FBE">
        <w:rPr>
          <w:color w:val="000000"/>
          <w:shd w:val="clear" w:color="auto" w:fill="FFFFFF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зайти в личный кабинет. </w:t>
      </w:r>
    </w:p>
    <w:p w:rsidR="00CF394C" w:rsidRPr="00062FBE" w:rsidRDefault="00D7519C" w:rsidP="00062FBE">
      <w:pPr>
        <w:spacing w:before="40"/>
        <w:ind w:firstLine="709"/>
        <w:contextualSpacing/>
        <w:jc w:val="both"/>
        <w:rPr>
          <w:color w:val="000000"/>
          <w:shd w:val="clear" w:color="auto" w:fill="FFFFFF"/>
        </w:rPr>
      </w:pPr>
      <w:r w:rsidRPr="00062FBE">
        <w:rPr>
          <w:color w:val="000000"/>
          <w:shd w:val="clear" w:color="auto" w:fill="FFFFFF"/>
        </w:rPr>
        <w:t>Для этого можно воспользоваться паролем единой системы идентификации и аутентификации (</w:t>
      </w:r>
      <w:r w:rsidR="009D3C3A" w:rsidRPr="00062FBE">
        <w:rPr>
          <w:color w:val="000000"/>
          <w:shd w:val="clear" w:color="auto" w:fill="FFFFFF"/>
        </w:rPr>
        <w:t>портал Государственных услуг</w:t>
      </w:r>
      <w:r w:rsidR="00CF394C" w:rsidRPr="00062FBE">
        <w:rPr>
          <w:color w:val="000000"/>
          <w:shd w:val="clear" w:color="auto" w:fill="FFFFFF"/>
        </w:rPr>
        <w:t xml:space="preserve"> – </w:t>
      </w:r>
      <w:hyperlink r:id="rId7" w:history="1">
        <w:r w:rsidR="00CF394C" w:rsidRPr="00062FBE">
          <w:rPr>
            <w:rStyle w:val="a3"/>
            <w:shd w:val="clear" w:color="auto" w:fill="FFFFFF"/>
            <w:lang w:val="en-US"/>
          </w:rPr>
          <w:t>www</w:t>
        </w:r>
        <w:r w:rsidR="00CF394C" w:rsidRPr="00062FBE">
          <w:rPr>
            <w:rStyle w:val="a3"/>
            <w:shd w:val="clear" w:color="auto" w:fill="FFFFFF"/>
          </w:rPr>
          <w:t>.gosuslugi.ru</w:t>
        </w:r>
      </w:hyperlink>
      <w:proofErr w:type="gramStart"/>
      <w:r w:rsidR="00CF394C" w:rsidRPr="00062FBE">
        <w:rPr>
          <w:color w:val="000000"/>
          <w:shd w:val="clear" w:color="auto" w:fill="FFFFFF"/>
        </w:rPr>
        <w:t xml:space="preserve"> </w:t>
      </w:r>
      <w:r w:rsidRPr="00062FBE">
        <w:rPr>
          <w:color w:val="000000"/>
          <w:shd w:val="clear" w:color="auto" w:fill="FFFFFF"/>
        </w:rPr>
        <w:t>)</w:t>
      </w:r>
      <w:proofErr w:type="gramEnd"/>
      <w:r w:rsidRPr="00062FBE">
        <w:rPr>
          <w:color w:val="000000"/>
          <w:shd w:val="clear" w:color="auto" w:fill="FFFFFF"/>
        </w:rPr>
        <w:t xml:space="preserve">. Если соискатель еще не зарегистрирован </w:t>
      </w:r>
      <w:r w:rsidR="00CF394C" w:rsidRPr="00062FBE">
        <w:rPr>
          <w:color w:val="000000"/>
          <w:shd w:val="clear" w:color="auto" w:fill="FFFFFF"/>
        </w:rPr>
        <w:t>на портале Государственных услуг</w:t>
      </w:r>
      <w:r w:rsidRPr="00062FBE">
        <w:rPr>
          <w:color w:val="000000"/>
          <w:shd w:val="clear" w:color="auto" w:fill="FFFFFF"/>
        </w:rPr>
        <w:t>, то процесс регистрации не составит труда и займет не более нескольких минут. В дальнейшем полученный пароль можно будет использовать как при работе с Порталом «Работа в России», так и на других государственных ресурсах, портал «Российская общественная инициатива», ГИС ЖКХ и др.</w:t>
      </w:r>
    </w:p>
    <w:p w:rsidR="00733B18" w:rsidRPr="00062FBE" w:rsidRDefault="00733B18" w:rsidP="00733B18">
      <w:pPr>
        <w:ind w:firstLine="709"/>
        <w:jc w:val="both"/>
        <w:rPr>
          <w:b/>
        </w:rPr>
      </w:pPr>
      <w:r w:rsidRPr="00062FBE">
        <w:rPr>
          <w:b/>
        </w:rPr>
        <w:t xml:space="preserve">В целях содействия гражданам в трудоустройстве, Центр занятости населения города Братска также оказывает помощь </w:t>
      </w:r>
      <w:proofErr w:type="gramStart"/>
      <w:r w:rsidRPr="00062FBE">
        <w:rPr>
          <w:b/>
        </w:rPr>
        <w:t>при</w:t>
      </w:r>
      <w:proofErr w:type="gramEnd"/>
      <w:r w:rsidRPr="00062FBE">
        <w:rPr>
          <w:b/>
        </w:rPr>
        <w:t>:</w:t>
      </w:r>
    </w:p>
    <w:p w:rsidR="00733B18" w:rsidRPr="00062FBE" w:rsidRDefault="00733B18" w:rsidP="00733B18">
      <w:pPr>
        <w:pStyle w:val="a7"/>
        <w:numPr>
          <w:ilvl w:val="0"/>
          <w:numId w:val="7"/>
        </w:numPr>
        <w:ind w:left="0" w:firstLine="709"/>
        <w:jc w:val="both"/>
      </w:pPr>
      <w:r w:rsidRPr="00062FBE">
        <w:t>регистрации на Портале Государственных услуг (при наличии паспорта, номера мобильного телефона);</w:t>
      </w:r>
    </w:p>
    <w:p w:rsidR="00733B18" w:rsidRPr="00062FBE" w:rsidRDefault="00733B18" w:rsidP="00733B18">
      <w:pPr>
        <w:pStyle w:val="a7"/>
        <w:numPr>
          <w:ilvl w:val="0"/>
          <w:numId w:val="7"/>
        </w:numPr>
        <w:ind w:left="0" w:firstLine="709"/>
        <w:jc w:val="both"/>
      </w:pPr>
      <w:r w:rsidRPr="00062FBE">
        <w:t>регистрации на Портале «Работа в России» (при наличии логина и пароля  от личного кабинета на Портале Государственных услуг);</w:t>
      </w:r>
    </w:p>
    <w:p w:rsidR="00733B18" w:rsidRPr="00062FBE" w:rsidRDefault="00733B18" w:rsidP="00733B18">
      <w:pPr>
        <w:pStyle w:val="a7"/>
        <w:numPr>
          <w:ilvl w:val="1"/>
          <w:numId w:val="7"/>
        </w:numPr>
        <w:ind w:left="0" w:firstLine="709"/>
        <w:jc w:val="both"/>
      </w:pPr>
      <w:proofErr w:type="gramStart"/>
      <w:r w:rsidRPr="00062FBE">
        <w:t>размещени</w:t>
      </w:r>
      <w:r w:rsidR="00253444" w:rsidRPr="00062FBE">
        <w:t>и</w:t>
      </w:r>
      <w:proofErr w:type="gramEnd"/>
      <w:r w:rsidRPr="00062FBE">
        <w:t xml:space="preserve"> резюме на Портале «Работа в России» (при наличии документов об образовании и трудовой книжки).</w:t>
      </w:r>
    </w:p>
    <w:p w:rsidR="00CF394C" w:rsidRPr="00062FBE" w:rsidRDefault="00CF394C" w:rsidP="00D7519C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D7519C" w:rsidRPr="00062FBE" w:rsidRDefault="00D7519C" w:rsidP="00D7519C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062FBE">
        <w:rPr>
          <w:color w:val="000000"/>
          <w:shd w:val="clear" w:color="auto" w:fill="FFFFFF"/>
        </w:rPr>
        <w:t>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</w:t>
      </w:r>
      <w:r w:rsidR="00733B18" w:rsidRPr="00062FBE">
        <w:rPr>
          <w:color w:val="000000"/>
          <w:shd w:val="clear" w:color="auto" w:fill="FFFFFF"/>
        </w:rPr>
        <w:t xml:space="preserve"> Вашим</w:t>
      </w:r>
      <w:r w:rsidRPr="00062FBE">
        <w:rPr>
          <w:color w:val="000000"/>
          <w:shd w:val="clear" w:color="auto" w:fill="FFFFFF"/>
        </w:rPr>
        <w:t xml:space="preserve"> резюме. </w:t>
      </w:r>
    </w:p>
    <w:p w:rsidR="00D7519C" w:rsidRPr="00062FBE" w:rsidRDefault="00D7519C" w:rsidP="00F351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Cs/>
        </w:rPr>
      </w:pPr>
    </w:p>
    <w:p w:rsidR="00C40711" w:rsidRPr="00062FBE" w:rsidRDefault="00D7519C" w:rsidP="00C407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rPr>
          <w:color w:val="333333"/>
        </w:rPr>
        <w:t> </w:t>
      </w:r>
      <w:r w:rsidR="00C40711" w:rsidRPr="00062FBE">
        <w:t>На</w:t>
      </w:r>
      <w:r w:rsidR="00C40711" w:rsidRPr="00062FBE">
        <w:rPr>
          <w:color w:val="333333"/>
        </w:rPr>
        <w:t xml:space="preserve"> </w:t>
      </w:r>
      <w:r w:rsidR="00C40711" w:rsidRPr="00062FBE">
        <w:rPr>
          <w:b/>
          <w:iCs/>
        </w:rPr>
        <w:t>Портале «Работа в России» размещена</w:t>
      </w:r>
      <w:r w:rsidR="00C40711" w:rsidRPr="00062FBE">
        <w:rPr>
          <w:iCs/>
        </w:rPr>
        <w:t xml:space="preserve"> информация о наличии 2</w:t>
      </w:r>
      <w:r w:rsidR="00FA5CEE">
        <w:rPr>
          <w:iCs/>
        </w:rPr>
        <w:t>178</w:t>
      </w:r>
      <w:r w:rsidR="00C40711" w:rsidRPr="00062FBE">
        <w:rPr>
          <w:iCs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</w:rPr>
      </w:pPr>
      <w:r w:rsidRPr="00062FBE">
        <w:rPr>
          <w:iCs/>
        </w:rPr>
        <w:t>Из общего числа резюме, более 5</w:t>
      </w:r>
      <w:r w:rsidR="00FA5CEE">
        <w:rPr>
          <w:iCs/>
        </w:rPr>
        <w:t>4</w:t>
      </w:r>
      <w:r w:rsidRPr="00062FBE">
        <w:rPr>
          <w:iCs/>
        </w:rPr>
        <w:t>% разместили граждане, имеющие высшее образование, около 22% - среднее профессиональное, 9% - среднее образование и 4,</w:t>
      </w:r>
      <w:r w:rsidR="00FA5CEE">
        <w:rPr>
          <w:iCs/>
        </w:rPr>
        <w:t>4</w:t>
      </w:r>
      <w:r w:rsidRPr="00062FBE">
        <w:rPr>
          <w:iCs/>
        </w:rPr>
        <w:t>% - незаконченное высшее.</w:t>
      </w:r>
      <w:r w:rsidRPr="00062FBE">
        <w:rPr>
          <w:iCs/>
          <w:color w:val="FF0000"/>
        </w:rPr>
        <w:t xml:space="preserve"> </w:t>
      </w: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rPr>
          <w:iCs/>
        </w:rPr>
        <w:t xml:space="preserve">Имеют опыт работы более 5 лет - </w:t>
      </w:r>
      <w:r w:rsidR="00FA5CEE">
        <w:rPr>
          <w:iCs/>
        </w:rPr>
        <w:t>909</w:t>
      </w:r>
      <w:r w:rsidRPr="00062FBE">
        <w:rPr>
          <w:iCs/>
        </w:rPr>
        <w:t xml:space="preserve"> соискателей. </w:t>
      </w:r>
      <w:proofErr w:type="gramStart"/>
      <w:r w:rsidRPr="00062FBE">
        <w:rPr>
          <w:iCs/>
        </w:rPr>
        <w:t>В основном, это экономисты, менеджеры, юристы, бухгалтеры, техники, инженеры, механики, технологи, а также руководители и начальники различных уровней.</w:t>
      </w:r>
      <w:proofErr w:type="gramEnd"/>
      <w:r w:rsidRPr="00062FBE">
        <w:rPr>
          <w:iCs/>
        </w:rPr>
        <w:t xml:space="preserve"> Около 2</w:t>
      </w:r>
      <w:r w:rsidR="00FA5CEE">
        <w:rPr>
          <w:iCs/>
        </w:rPr>
        <w:t>45</w:t>
      </w:r>
      <w:r w:rsidRPr="00062FBE">
        <w:rPr>
          <w:iCs/>
        </w:rPr>
        <w:t xml:space="preserve"> резюме - с опытом работы от 3 до 5 лет, 4</w:t>
      </w:r>
      <w:r w:rsidR="00FA5CEE">
        <w:rPr>
          <w:iCs/>
        </w:rPr>
        <w:t>16</w:t>
      </w:r>
      <w:r w:rsidRPr="00062FBE">
        <w:rPr>
          <w:iCs/>
        </w:rPr>
        <w:t xml:space="preserve"> резюме -  граждане с опытом работы от 1 года до 3 лет и почти 6</w:t>
      </w:r>
      <w:r w:rsidR="00FA5CEE">
        <w:rPr>
          <w:iCs/>
        </w:rPr>
        <w:t>08</w:t>
      </w:r>
      <w:r w:rsidRPr="00062FBE">
        <w:rPr>
          <w:iCs/>
        </w:rPr>
        <w:t xml:space="preserve"> - не имеющие опыта работы или менее 1 года. </w:t>
      </w: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rPr>
          <w:iCs/>
        </w:rPr>
        <w:t xml:space="preserve">Почти половина соискателей (48%) указали свою готовность к возможным командировкам, а 84% соискателей </w:t>
      </w:r>
      <w:proofErr w:type="gramStart"/>
      <w:r w:rsidRPr="00062FBE">
        <w:rPr>
          <w:iCs/>
        </w:rPr>
        <w:t>готовы</w:t>
      </w:r>
      <w:proofErr w:type="gramEnd"/>
      <w:r w:rsidRPr="00062FBE">
        <w:rPr>
          <w:iCs/>
        </w:rPr>
        <w:t xml:space="preserve"> к переобучению.</w:t>
      </w:r>
    </w:p>
    <w:p w:rsidR="00733B18" w:rsidRPr="00062FBE" w:rsidRDefault="00733B18" w:rsidP="00C407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</w:rPr>
      </w:pPr>
      <w:r w:rsidRPr="00062FBE">
        <w:rPr>
          <w:iCs/>
        </w:rPr>
        <w:t xml:space="preserve">Портал содержит информацию о </w:t>
      </w:r>
      <w:r w:rsidRPr="00062FBE">
        <w:rPr>
          <w:color w:val="343434"/>
        </w:rPr>
        <w:t>12</w:t>
      </w:r>
      <w:r w:rsidR="0009340E">
        <w:rPr>
          <w:color w:val="343434"/>
        </w:rPr>
        <w:t>5</w:t>
      </w:r>
      <w:r w:rsidRPr="00062FBE">
        <w:rPr>
          <w:color w:val="343434"/>
        </w:rPr>
        <w:t>3 вакансиях (а это 377</w:t>
      </w:r>
      <w:r w:rsidR="0009340E">
        <w:rPr>
          <w:color w:val="343434"/>
        </w:rPr>
        <w:t>7</w:t>
      </w:r>
      <w:r w:rsidRPr="00062FBE">
        <w:rPr>
          <w:color w:val="343434"/>
        </w:rPr>
        <w:t xml:space="preserve"> рабочих мест!) для трудоустройства в городе Братске и Братском районе, в том числе 9</w:t>
      </w:r>
      <w:r w:rsidR="0009340E">
        <w:rPr>
          <w:color w:val="343434"/>
        </w:rPr>
        <w:t>4</w:t>
      </w:r>
      <w:r w:rsidRPr="00062FBE">
        <w:rPr>
          <w:color w:val="343434"/>
        </w:rPr>
        <w:t xml:space="preserve"> вакансии на 13</w:t>
      </w:r>
      <w:r w:rsidR="0009340E">
        <w:rPr>
          <w:color w:val="343434"/>
        </w:rPr>
        <w:t>0</w:t>
      </w:r>
      <w:r w:rsidRPr="00062FBE">
        <w:rPr>
          <w:color w:val="343434"/>
        </w:rPr>
        <w:t xml:space="preserve"> квотируем</w:t>
      </w:r>
      <w:r w:rsidR="0009340E">
        <w:rPr>
          <w:color w:val="343434"/>
        </w:rPr>
        <w:t>ых</w:t>
      </w:r>
      <w:r w:rsidRPr="00062FBE">
        <w:rPr>
          <w:color w:val="343434"/>
        </w:rPr>
        <w:t xml:space="preserve"> рабоч</w:t>
      </w:r>
      <w:r w:rsidR="0009340E">
        <w:rPr>
          <w:color w:val="343434"/>
        </w:rPr>
        <w:t>и</w:t>
      </w:r>
      <w:r w:rsidRPr="00062FBE">
        <w:rPr>
          <w:color w:val="343434"/>
        </w:rPr>
        <w:t>е мест для трудоустройства граждан с ограниченными возможностями здоровья.</w:t>
      </w:r>
    </w:p>
    <w:p w:rsidR="00C40711" w:rsidRPr="00062FBE" w:rsidRDefault="00C40711" w:rsidP="00C40711">
      <w:pPr>
        <w:tabs>
          <w:tab w:val="left" w:pos="0"/>
        </w:tabs>
        <w:ind w:firstLine="709"/>
        <w:jc w:val="both"/>
        <w:rPr>
          <w:b/>
          <w:color w:val="343434"/>
        </w:rPr>
      </w:pPr>
      <w:r w:rsidRPr="00062FBE">
        <w:rPr>
          <w:b/>
          <w:color w:val="343434"/>
        </w:rPr>
        <w:t>Наиболее востребованы среди работодателей в Братске и Братском районе специалисты в сферах: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t>производства – 1</w:t>
      </w:r>
      <w:r w:rsidR="0009340E">
        <w:t>19</w:t>
      </w:r>
      <w:r w:rsidRPr="00062FBE">
        <w:t>2 рабочих места;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t>транспорта – 11</w:t>
      </w:r>
      <w:r w:rsidR="0009340E">
        <w:t>17</w:t>
      </w:r>
      <w:r w:rsidRPr="00062FBE">
        <w:t xml:space="preserve"> рабочих мест;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t>здравоохранения – 4</w:t>
      </w:r>
      <w:r w:rsidR="0009340E">
        <w:t>57</w:t>
      </w:r>
      <w:r w:rsidRPr="00062FBE">
        <w:t xml:space="preserve"> рабочих мест;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lastRenderedPageBreak/>
        <w:t>управление– 1</w:t>
      </w:r>
      <w:r w:rsidR="0009340E">
        <w:t>86</w:t>
      </w:r>
      <w:r w:rsidRPr="00062FBE">
        <w:t xml:space="preserve"> рабочих места;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t>образования и науки – 1</w:t>
      </w:r>
      <w:r w:rsidR="0009340E">
        <w:t>68</w:t>
      </w:r>
      <w:r w:rsidRPr="00062FBE">
        <w:t xml:space="preserve"> рабочих места;</w:t>
      </w:r>
    </w:p>
    <w:p w:rsidR="00C40711" w:rsidRPr="00062FBE" w:rsidRDefault="00C40711" w:rsidP="00C40711">
      <w:pPr>
        <w:pStyle w:val="a7"/>
        <w:numPr>
          <w:ilvl w:val="0"/>
          <w:numId w:val="4"/>
        </w:numPr>
        <w:ind w:left="0" w:firstLine="709"/>
        <w:jc w:val="both"/>
      </w:pPr>
      <w:r w:rsidRPr="00062FBE">
        <w:t xml:space="preserve">торговля – </w:t>
      </w:r>
      <w:r w:rsidR="0009340E">
        <w:t>9</w:t>
      </w:r>
      <w:r w:rsidRPr="00062FBE">
        <w:t>2 рабочих места и другие.</w:t>
      </w: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proofErr w:type="gramStart"/>
      <w:r w:rsidRPr="00062FBE">
        <w:t xml:space="preserve">Основная потребность работодателей в сферах производства, транспорта, строительства  состоит в специалистах рабочих профессий, таких как: слесари, водители автомобиля, станочники, машинисты (крана, бульдозера, экскаватора), водители погрузчика, монтажники, плотники, </w:t>
      </w:r>
      <w:proofErr w:type="spellStart"/>
      <w:r w:rsidRPr="00062FBE">
        <w:t>электрогазосварщики</w:t>
      </w:r>
      <w:proofErr w:type="spellEnd"/>
      <w:r w:rsidRPr="00062FBE">
        <w:t>, электромонтеры.</w:t>
      </w:r>
      <w:proofErr w:type="gramEnd"/>
      <w:r w:rsidRPr="00062FBE">
        <w:t xml:space="preserve"> Предлагаемая заработная плата варьируется от 2</w:t>
      </w:r>
      <w:r w:rsidR="00153CF9">
        <w:t>5</w:t>
      </w:r>
      <w:r w:rsidRPr="00062FBE">
        <w:t xml:space="preserve">000 до 100000 рублей в зависимости от уровня квалификации работника. </w:t>
      </w:r>
    </w:p>
    <w:p w:rsidR="00C40711" w:rsidRPr="00062FBE" w:rsidRDefault="00C40711" w:rsidP="00C40711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r w:rsidRPr="00062FBE">
        <w:t xml:space="preserve">В сфере здравоохранения большая потребность во врачах различных специальностей и медицинских сестрах. Заработная плата врачей составляет до 130000 рублей, медицинских сестер до 50000 рублей. </w:t>
      </w:r>
    </w:p>
    <w:p w:rsidR="002F07F9" w:rsidRPr="00062FBE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  <w:r w:rsidRPr="00062FBE">
        <w:rPr>
          <w:b/>
        </w:rPr>
        <w:t>Обращаем Ваше внимание</w:t>
      </w:r>
      <w:r w:rsidRPr="00062FBE">
        <w:t xml:space="preserve">, что Вы можете получить более подробную информацию о вакансиях, размещаемых на информационном портале «Работа в России», а также консультацию по поиску подходящей работы с использованием данного Интернет-ресурса,  при </w:t>
      </w:r>
      <w:r w:rsidRPr="00062FBE">
        <w:rPr>
          <w:b/>
        </w:rPr>
        <w:t>обращении</w:t>
      </w:r>
      <w:r w:rsidRPr="00062FBE">
        <w:t xml:space="preserve"> в Центр занятости населения города Братска по месту жительства.</w:t>
      </w:r>
    </w:p>
    <w:p w:rsidR="002F07F9" w:rsidRPr="00062FBE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</w:p>
    <w:p w:rsidR="002F07F9" w:rsidRPr="00062FBE" w:rsidRDefault="002F07F9" w:rsidP="002F07F9">
      <w:pPr>
        <w:jc w:val="center"/>
        <w:rPr>
          <w:b/>
          <w:color w:val="333333"/>
          <w:shd w:val="clear" w:color="auto" w:fill="FFFFFF"/>
        </w:rPr>
      </w:pPr>
      <w:r w:rsidRPr="00062FBE">
        <w:rPr>
          <w:b/>
          <w:color w:val="333333"/>
          <w:shd w:val="clear" w:color="auto" w:fill="FFFFFF"/>
        </w:rPr>
        <w:t>Мы ждем Вас по адресам:</w:t>
      </w:r>
    </w:p>
    <w:p w:rsidR="002F07F9" w:rsidRPr="00062FBE" w:rsidRDefault="002F07F9" w:rsidP="002F07F9">
      <w:pPr>
        <w:ind w:left="-567"/>
        <w:jc w:val="center"/>
        <w:rPr>
          <w:color w:val="333333"/>
          <w:shd w:val="clear" w:color="auto" w:fill="FFFFFF"/>
        </w:rPr>
      </w:pPr>
      <w:r w:rsidRPr="00062FBE">
        <w:rPr>
          <w:color w:val="333333"/>
          <w:shd w:val="clear" w:color="auto" w:fill="FFFFFF"/>
        </w:rPr>
        <w:t xml:space="preserve">г. Братск, Центральный район,  ул. </w:t>
      </w:r>
      <w:proofErr w:type="spellStart"/>
      <w:r w:rsidRPr="00062FBE">
        <w:rPr>
          <w:color w:val="333333"/>
          <w:shd w:val="clear" w:color="auto" w:fill="FFFFFF"/>
        </w:rPr>
        <w:t>Баркова</w:t>
      </w:r>
      <w:proofErr w:type="spellEnd"/>
      <w:r w:rsidR="00A83F8A" w:rsidRPr="00062FBE">
        <w:rPr>
          <w:color w:val="333333"/>
          <w:shd w:val="clear" w:color="auto" w:fill="FFFFFF"/>
        </w:rPr>
        <w:t xml:space="preserve">, </w:t>
      </w:r>
      <w:r w:rsidRPr="00062FBE">
        <w:rPr>
          <w:color w:val="333333"/>
          <w:shd w:val="clear" w:color="auto" w:fill="FFFFFF"/>
        </w:rPr>
        <w:t xml:space="preserve">43,  </w:t>
      </w:r>
      <w:proofErr w:type="spellStart"/>
      <w:r w:rsidRPr="00062FBE">
        <w:rPr>
          <w:color w:val="333333"/>
          <w:shd w:val="clear" w:color="auto" w:fill="FFFFFF"/>
        </w:rPr>
        <w:t>каб</w:t>
      </w:r>
      <w:proofErr w:type="spellEnd"/>
      <w:r w:rsidRPr="00062FBE">
        <w:rPr>
          <w:color w:val="333333"/>
          <w:shd w:val="clear" w:color="auto" w:fill="FFFFFF"/>
        </w:rPr>
        <w:t>. № 1(информационный зал)</w:t>
      </w:r>
      <w:r w:rsidR="00062FBE" w:rsidRPr="00062FBE">
        <w:rPr>
          <w:color w:val="333333"/>
          <w:shd w:val="clear" w:color="auto" w:fill="FFFFFF"/>
        </w:rPr>
        <w:t>:</w:t>
      </w:r>
    </w:p>
    <w:p w:rsidR="00062FBE" w:rsidRPr="00062FBE" w:rsidRDefault="00062FBE" w:rsidP="00062FBE">
      <w:pPr>
        <w:spacing w:line="276" w:lineRule="auto"/>
        <w:jc w:val="center"/>
      </w:pPr>
      <w:r w:rsidRPr="00062FBE">
        <w:t xml:space="preserve">понедельник, среда, пятница - с 9.00 час до 17.00 час, </w:t>
      </w:r>
    </w:p>
    <w:p w:rsidR="00062FBE" w:rsidRPr="00062FBE" w:rsidRDefault="00062FBE" w:rsidP="00062FBE">
      <w:pPr>
        <w:spacing w:line="276" w:lineRule="auto"/>
        <w:jc w:val="center"/>
      </w:pPr>
      <w:r w:rsidRPr="00062FBE">
        <w:t xml:space="preserve">вторник  - 12.00 час до 20.00 час, четверг  с 11.00 час до 19.00 час, </w:t>
      </w:r>
    </w:p>
    <w:p w:rsidR="00062FBE" w:rsidRPr="00062FBE" w:rsidRDefault="00062FBE" w:rsidP="00062FBE">
      <w:pPr>
        <w:spacing w:line="276" w:lineRule="auto"/>
        <w:jc w:val="center"/>
      </w:pPr>
      <w:proofErr w:type="gramStart"/>
      <w:r w:rsidRPr="00062FBE">
        <w:t xml:space="preserve">п. Падун, ул. Гидростроителей, д. 53, </w:t>
      </w:r>
      <w:proofErr w:type="spellStart"/>
      <w:r w:rsidRPr="00062FBE">
        <w:t>каб</w:t>
      </w:r>
      <w:proofErr w:type="spellEnd"/>
      <w:r w:rsidRPr="00062FBE">
        <w:t xml:space="preserve">. 413 - понедельник, вторник, среда, четверг, пятница – </w:t>
      </w:r>
      <w:proofErr w:type="gramEnd"/>
    </w:p>
    <w:p w:rsidR="00062FBE" w:rsidRPr="00062FBE" w:rsidRDefault="00062FBE" w:rsidP="00062FBE">
      <w:pPr>
        <w:spacing w:line="276" w:lineRule="auto"/>
        <w:jc w:val="center"/>
      </w:pPr>
      <w:r w:rsidRPr="00062FBE">
        <w:t xml:space="preserve">с 9.00 час до 17.00 час, Обед с 13.00 час до 13.48 час, </w:t>
      </w:r>
    </w:p>
    <w:p w:rsidR="00062FBE" w:rsidRPr="00062FBE" w:rsidRDefault="00062FBE" w:rsidP="00062FBE">
      <w:pPr>
        <w:spacing w:line="276" w:lineRule="auto"/>
        <w:jc w:val="center"/>
      </w:pPr>
      <w:proofErr w:type="gramStart"/>
      <w:r w:rsidRPr="00062FBE">
        <w:t>г. Вихоревка, ул. Пионерская, д. 17А - понедельник, вторник, среда, четверг, пятница - с 9.00 час до 17.00 час, Обед с 13.00 час до 13.48 час.</w:t>
      </w:r>
      <w:proofErr w:type="gramEnd"/>
    </w:p>
    <w:p w:rsidR="002F07F9" w:rsidRPr="00062FBE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</w:p>
    <w:p w:rsidR="002F07F9" w:rsidRPr="00062FBE" w:rsidRDefault="002F07F9" w:rsidP="00383BC0">
      <w:pPr>
        <w:ind w:firstLine="709"/>
        <w:contextualSpacing/>
        <w:jc w:val="both"/>
      </w:pPr>
    </w:p>
    <w:p w:rsidR="00FD12F5" w:rsidRPr="00062FBE" w:rsidRDefault="00FD12F5" w:rsidP="00383BC0">
      <w:pPr>
        <w:ind w:firstLine="709"/>
        <w:contextualSpacing/>
        <w:jc w:val="both"/>
      </w:pPr>
    </w:p>
    <w:p w:rsidR="00FD12F5" w:rsidRPr="00062FBE" w:rsidRDefault="00FD12F5" w:rsidP="00383BC0">
      <w:pPr>
        <w:ind w:firstLine="709"/>
        <w:contextualSpacing/>
        <w:jc w:val="both"/>
      </w:pPr>
    </w:p>
    <w:sectPr w:rsidR="00FD12F5" w:rsidRPr="00062FBE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C0"/>
    <w:rsid w:val="00062FBE"/>
    <w:rsid w:val="00071327"/>
    <w:rsid w:val="0009340E"/>
    <w:rsid w:val="000F0EC1"/>
    <w:rsid w:val="001511B9"/>
    <w:rsid w:val="00153CF9"/>
    <w:rsid w:val="00161428"/>
    <w:rsid w:val="00173482"/>
    <w:rsid w:val="00251E13"/>
    <w:rsid w:val="00253444"/>
    <w:rsid w:val="002619A4"/>
    <w:rsid w:val="002F07F9"/>
    <w:rsid w:val="00383BC0"/>
    <w:rsid w:val="005266B2"/>
    <w:rsid w:val="005612FE"/>
    <w:rsid w:val="00733B18"/>
    <w:rsid w:val="009D3C3A"/>
    <w:rsid w:val="00A83F8A"/>
    <w:rsid w:val="00B40671"/>
    <w:rsid w:val="00BB799C"/>
    <w:rsid w:val="00BD013B"/>
    <w:rsid w:val="00C40711"/>
    <w:rsid w:val="00CB7C2D"/>
    <w:rsid w:val="00CF394C"/>
    <w:rsid w:val="00D7519C"/>
    <w:rsid w:val="00DF05CE"/>
    <w:rsid w:val="00F3518A"/>
    <w:rsid w:val="00FA5CEE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2020-03-27T01:59:00Z</cp:lastPrinted>
  <dcterms:created xsi:type="dcterms:W3CDTF">2019-05-22T03:02:00Z</dcterms:created>
  <dcterms:modified xsi:type="dcterms:W3CDTF">2020-03-27T02:23:00Z</dcterms:modified>
</cp:coreProperties>
</file>