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EA" w:rsidRDefault="002074EA" w:rsidP="002074E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06B61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F9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E0F97" w:rsidRPr="008E0F97" w:rsidRDefault="008E0F97" w:rsidP="008E0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2232" w:rsidRPr="008E0F97" w:rsidRDefault="008E0F97" w:rsidP="0043223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ПРОФИЛАКТИКИ РИСКОВ ПРИЧИНЕНИЯ ВРЕДА (УЩЕРБА) ОХРАНЯЕМЫМ ЗАКОНОМ ЦЕННОСТЯМ ПРИ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ОСУЩЕСТВЛЕНИИ МУНИЦИПАЛЬНОГО КОНТРОЛЯ В СФЕРЕ БЛАГОУСТРОЙСТВА 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ГРАНИЦАХ </w:t>
      </w:r>
      <w:r w:rsidR="00BB70FD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КАЛТУК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 МУНИЦИПАЛЬНОГО ОБРАЗОВАНИЯ НА 202</w:t>
      </w:r>
      <w:r w:rsidR="002074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306B61" w:rsidRPr="008E0F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Default="00432232" w:rsidP="00306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о закона от 31.07.2020 № 248-ФЗ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Федерации», Фе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деральным законом от 31.07.2020 № 247-ФЗ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обязательных требованиях в Российской Федерации», Постанов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лением Правительства Российской Федерации </w:t>
      </w:r>
      <w:hyperlink r:id="rId5" w:tgtFrame="_blank" w:history="1">
        <w:r w:rsidR="008E0F9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25.06.2021 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990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осуществ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>лении муниципального</w:t>
      </w:r>
      <w:proofErr w:type="gramEnd"/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кон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троля в сфере благоустройства в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05.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176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>,-</w:t>
      </w:r>
    </w:p>
    <w:p w:rsidR="003E41FF" w:rsidRDefault="003E41FF" w:rsidP="003E4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FF" w:rsidRPr="008E0F97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E0F9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E41FF" w:rsidRPr="00432232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3E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Программу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профилактики рисков причинения вреда (ущерба) охраняемым законом ценностям п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ри осуществлении муниципального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онтроля в сфере благоустройства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2074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3E41FF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в Информационном бюллетене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 и размещению на официальном сайте администрации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 сети «Интернет».</w:t>
      </w:r>
    </w:p>
    <w:p w:rsidR="008E0F97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и распространяет свое действие на правоотношения, возникающие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 01.01.202</w:t>
      </w:r>
      <w:r w:rsidR="002074EA" w:rsidRPr="002074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8E0F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8E0F97" w:rsidP="008E0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hyperlink r:id="rId6" w:tgtFrame="_blank" w:history="1">
        <w:r w:rsidR="00432232" w:rsidRPr="0043223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31.07.2020 № 248-ФЗ «О государственном контроле (надзоре) и муниципальном контроле в Российской Федерации</w:t>
        </w:r>
      </w:hyperlink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CF" w:rsidRPr="00432232" w:rsidRDefault="00D551C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CF" w:rsidRPr="00D551CF" w:rsidRDefault="008E0F97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BB70FD">
        <w:rPr>
          <w:rFonts w:ascii="Arial" w:eastAsia="Times New Roman" w:hAnsi="Arial" w:cs="Arial"/>
          <w:b/>
          <w:sz w:val="24"/>
          <w:szCs w:val="24"/>
          <w:lang w:eastAsia="ru-RU"/>
        </w:rPr>
        <w:t>Калтук</w:t>
      </w:r>
      <w:r w:rsidR="003E41FF"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ского </w:t>
      </w:r>
    </w:p>
    <w:p w:rsidR="00BB70FD" w:rsidRDefault="003E41FF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432232" w:rsidRPr="00BB70FD" w:rsidRDefault="00BB70FD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Большешапов П.Ю.</w:t>
      </w:r>
    </w:p>
    <w:p w:rsidR="00D551CF" w:rsidRPr="008E0F97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51CF" w:rsidRPr="008E0F97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51CF" w:rsidRDefault="00D551CF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F97" w:rsidRPr="008E0F97" w:rsidRDefault="008E0F97" w:rsidP="00432232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2232" w:rsidRPr="008E0F97" w:rsidRDefault="00432232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lastRenderedPageBreak/>
        <w:t>Утверждена</w:t>
      </w:r>
    </w:p>
    <w:p w:rsidR="00432232" w:rsidRPr="008E0F97" w:rsidRDefault="008E0F97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постановлением а</w:t>
      </w:r>
      <w:r w:rsidR="00432232" w:rsidRPr="008E0F97">
        <w:rPr>
          <w:rFonts w:ascii="Courier New" w:eastAsia="Times New Roman" w:hAnsi="Courier New" w:cs="Courier New"/>
          <w:bCs/>
          <w:lang w:eastAsia="ru-RU"/>
        </w:rPr>
        <w:t>дминистрации</w:t>
      </w:r>
    </w:p>
    <w:p w:rsidR="00432232" w:rsidRPr="008E0F97" w:rsidRDefault="00BB70FD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Калтук</w:t>
      </w:r>
      <w:r w:rsidR="003E41FF" w:rsidRPr="008E0F97">
        <w:rPr>
          <w:rFonts w:ascii="Courier New" w:eastAsia="Times New Roman" w:hAnsi="Courier New" w:cs="Courier New"/>
          <w:bCs/>
          <w:lang w:eastAsia="ru-RU"/>
        </w:rPr>
        <w:t xml:space="preserve">ского </w:t>
      </w:r>
      <w:r w:rsidR="008E0F97">
        <w:rPr>
          <w:rFonts w:ascii="Courier New" w:eastAsia="Times New Roman" w:hAnsi="Courier New" w:cs="Courier New"/>
          <w:bCs/>
          <w:lang w:eastAsia="ru-RU"/>
        </w:rPr>
        <w:t>сельского поселения</w:t>
      </w:r>
    </w:p>
    <w:p w:rsidR="00432232" w:rsidRPr="008E0F97" w:rsidRDefault="008E0F97" w:rsidP="008E0F9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</w:t>
      </w:r>
      <w:r w:rsidR="00903586">
        <w:rPr>
          <w:rFonts w:ascii="Courier New" w:eastAsia="Times New Roman" w:hAnsi="Courier New" w:cs="Courier New"/>
          <w:bCs/>
          <w:lang w:eastAsia="ru-RU"/>
        </w:rPr>
        <w:t xml:space="preserve">.2022 г. </w:t>
      </w:r>
      <w:r>
        <w:rPr>
          <w:rFonts w:ascii="Courier New" w:eastAsia="Times New Roman" w:hAnsi="Courier New" w:cs="Courier New"/>
          <w:bCs/>
          <w:lang w:eastAsia="ru-RU"/>
        </w:rPr>
        <w:t>№</w:t>
      </w:r>
      <w:r w:rsidR="00903586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D551CF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432232" w:rsidRPr="00D551CF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</w:t>
      </w:r>
      <w:r w:rsidR="003E41FF"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муниципального образования</w:t>
      </w: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</w:t>
      </w:r>
      <w:r w:rsidR="002074EA" w:rsidRPr="002074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2074EA" w:rsidRPr="002074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муниципальный контроль).</w:t>
      </w:r>
      <w:proofErr w:type="gramEnd"/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8E0F97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31.07.2020 № 248-ФЗ «О государственном контроле (надзоре) и муниципальном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онтроле в Российской Федерации» (далее - Федеральный закон </w:t>
      </w:r>
      <w:hyperlink r:id="rId7" w:tgtFrame="_blank" w:history="1">
        <w:r w:rsidR="00432232"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Фе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деральным законом от 31.07.2020 </w:t>
      </w:r>
      <w:hyperlink r:id="rId8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247-ФЗ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обязательных требованиях в Российской Федерации»;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Российской Федерации </w:t>
      </w:r>
      <w:hyperlink r:id="rId9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от 25.06.2021 № 990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- 202</w:t>
      </w:r>
      <w:r w:rsidR="002074EA">
        <w:rPr>
          <w:rFonts w:ascii="Arial" w:eastAsia="Times New Roman" w:hAnsi="Arial" w:cs="Arial"/>
          <w:sz w:val="24"/>
          <w:szCs w:val="24"/>
          <w:lang w:val="en-US" w:eastAsia="ru-RU"/>
        </w:rPr>
        <w:t>3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B70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едметом муниципального контроля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соблюдение организациями и физическими лицами (далее – контролируемые лица)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исполнение решений, принимаемых по результатам контрольных мероприятий.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(далее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– объект контроля)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деятельность, действия (бездействие) контролируемых лиц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в рамках которых должны соблюдаться обязательные требования, в том числе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tgtFrame="_blank" w:history="1">
        <w:r w:rsidR="008E0F9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№ 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, деятел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ьность, действия или результаты деятельности,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 в границах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01.01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2074EA" w:rsidRPr="002074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8E0F97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</w:t>
      </w:r>
      <w:r w:rsidR="00432232"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реализации Программы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обязательных требований законодательст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ва Российской Федерации в сфере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повышение прозр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ачности системы контрольно -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надзорной деятельности.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жением о муниципальном контроле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в границах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утвержденным решением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2) обобщение правоприменительной практики;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3) объявление предостережения;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4) консультирование;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5) профилактический визит.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432232" w:rsidRPr="00432232" w:rsidRDefault="00432232" w:rsidP="0043223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а) Полнота информации, размещенной на официальном сайте Администрации </w:t>
      </w:r>
      <w:r w:rsidR="00BB70FD">
        <w:rPr>
          <w:rFonts w:ascii="Arial" w:eastAsia="Times New Roman" w:hAnsi="Arial" w:cs="Arial"/>
          <w:sz w:val="24"/>
          <w:szCs w:val="24"/>
          <w:lang w:eastAsia="ru-RU"/>
        </w:rPr>
        <w:t>Калтук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46 Федерального закона </w:t>
      </w:r>
      <w:hyperlink r:id="rId11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– 100%;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б) 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в) доля профилактических мероприятий в объеме контрольных мероприятий - 50 %.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теля. </w:t>
      </w:r>
    </w:p>
    <w:p w:rsidR="00432232" w:rsidRPr="00432232" w:rsidRDefault="008E0F97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Утверждение </w:t>
      </w:r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доклада, содержащего результаты обобщения правоприменительной практики по осуществлению муниципального контроля, его опубликование – </w:t>
      </w:r>
      <w:proofErr w:type="gramStart"/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исполнено</w:t>
      </w:r>
      <w:proofErr w:type="gramEnd"/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/не исполнено.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30 Федерального закона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F97" w:rsidRDefault="008E0F97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40F" w:rsidRDefault="0075340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40F" w:rsidRPr="008E0F97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</w:t>
      </w:r>
    </w:p>
    <w:p w:rsidR="0075340F" w:rsidRPr="008E0F97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к Программе</w:t>
      </w:r>
      <w:r w:rsidR="0075340F" w:rsidRPr="008E0F97">
        <w:rPr>
          <w:rFonts w:ascii="Courier New" w:eastAsia="Times New Roman" w:hAnsi="Courier New" w:cs="Courier New"/>
          <w:bCs/>
          <w:lang w:eastAsia="ru-RU"/>
        </w:rPr>
        <w:t xml:space="preserve"> профилактики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рисков причинения вреда (ущерба)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охраняемым законом ценностям </w:t>
      </w: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при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осуществлении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муниципального контроля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 xml:space="preserve">в сфере благоустройства </w:t>
      </w: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в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75340F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8E0F97">
        <w:rPr>
          <w:rFonts w:ascii="Courier New" w:eastAsia="Times New Roman" w:hAnsi="Courier New" w:cs="Courier New"/>
          <w:bCs/>
          <w:lang w:eastAsia="ru-RU"/>
        </w:rPr>
        <w:t>границах</w:t>
      </w:r>
      <w:proofErr w:type="gramEnd"/>
      <w:r w:rsidRPr="008E0F9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BB70FD" w:rsidRPr="008E0F97">
        <w:rPr>
          <w:rFonts w:ascii="Courier New" w:eastAsia="Times New Roman" w:hAnsi="Courier New" w:cs="Courier New"/>
          <w:bCs/>
          <w:lang w:eastAsia="ru-RU"/>
        </w:rPr>
        <w:t>Калтукс</w:t>
      </w:r>
      <w:r w:rsidRPr="008E0F97">
        <w:rPr>
          <w:rFonts w:ascii="Courier New" w:eastAsia="Times New Roman" w:hAnsi="Courier New" w:cs="Courier New"/>
          <w:bCs/>
          <w:lang w:eastAsia="ru-RU"/>
        </w:rPr>
        <w:t xml:space="preserve">кого муниципального образования </w:t>
      </w:r>
    </w:p>
    <w:p w:rsidR="00432232" w:rsidRPr="008E0F97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8E0F97">
        <w:rPr>
          <w:rFonts w:ascii="Courier New" w:eastAsia="Times New Roman" w:hAnsi="Courier New" w:cs="Courier New"/>
          <w:bCs/>
          <w:lang w:eastAsia="ru-RU"/>
        </w:rPr>
        <w:t>на 202</w:t>
      </w:r>
      <w:r w:rsidR="002074EA">
        <w:rPr>
          <w:rFonts w:ascii="Courier New" w:eastAsia="Times New Roman" w:hAnsi="Courier New" w:cs="Courier New"/>
          <w:bCs/>
          <w:lang w:val="en-US" w:eastAsia="ru-RU"/>
        </w:rPr>
        <w:t>3</w:t>
      </w:r>
      <w:bookmarkStart w:id="0" w:name="_GoBack"/>
      <w:bookmarkEnd w:id="0"/>
      <w:r w:rsidRPr="008E0F97">
        <w:rPr>
          <w:rFonts w:ascii="Courier New" w:eastAsia="Times New Roman" w:hAnsi="Courier New" w:cs="Courier New"/>
          <w:bCs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8E0F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3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</w:t>
      </w:r>
      <w:r w:rsidR="008E0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3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07"/>
        <w:gridCol w:w="3119"/>
        <w:gridCol w:w="2268"/>
        <w:gridCol w:w="2410"/>
      </w:tblGrid>
      <w:tr w:rsidR="00432232" w:rsidRPr="00432232" w:rsidTr="0075340F">
        <w:trPr>
          <w:trHeight w:val="170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lang w:eastAsia="ru-RU"/>
              </w:rPr>
              <w:t>Сроки (периодичность) их проведения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32232" w:rsidRPr="00432232" w:rsidTr="0075340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необходимости в течение года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Публикация на сайте руководств по соблюдению обязательных треб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ований в сфере благоустройства в границах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BB70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BB70FD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поступления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Размещение и поддержание в актуальном состоянии на официальном сайт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е в сети "Интернет" информации,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в 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кого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40F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обновления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5340F">
              <w:rPr>
                <w:rFonts w:ascii="Courier New" w:eastAsia="Times New Roman" w:hAnsi="Courier New" w:cs="Courier New"/>
                <w:lang w:eastAsia="ru-RU"/>
              </w:rPr>
              <w:t>Обобщение и анализ правоприменительной практики контрольно-надзорной деятельности 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 в соответствии с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классификаци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ей причин возникновения типовых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ского 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в срок, не превышающий 5 рабочих дней со дня утверждения доклада.</w:t>
            </w:r>
            <w:proofErr w:type="gramEnd"/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Ежегодно (не позднее 25 февраля года, следующего за годом обобщения правоприменительной практики)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rPr>
          <w:trHeight w:val="296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Проведение должностными лицами Администрации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консультаций по вопросам:</w:t>
            </w:r>
          </w:p>
          <w:p w:rsidR="00432232" w:rsidRPr="0075340F" w:rsidRDefault="00432232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5340F">
              <w:rPr>
                <w:rFonts w:ascii="Courier New" w:eastAsia="Times New Roman" w:hAnsi="Courier New" w:cs="Courier New"/>
                <w:lang w:eastAsia="ru-RU"/>
              </w:rPr>
              <w:t>соблюдения обязательных требований в рамках муниципального к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онтроля в сфере благоустройства в границах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ского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Консультиров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ание осуществляется посредствам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</w:t>
            </w:r>
            <w:r w:rsidR="008E0F97">
              <w:rPr>
                <w:rFonts w:ascii="Courier New" w:eastAsia="Times New Roman" w:hAnsi="Courier New" w:cs="Courier New"/>
                <w:lang w:eastAsia="ru-RU"/>
              </w:rPr>
              <w:t xml:space="preserve">тановленном Федеральным законом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«О порядке рассмотрения обращения граждан Российской Федерации», а также в ходе проведения профилактического мероприятия, контрольного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(надзорного) мероприятия.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или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432232" w:rsidRPr="0075340F">
              <w:rPr>
                <w:rFonts w:ascii="Courier New" w:eastAsia="Times New Roman" w:hAnsi="Courier New" w:cs="Courier New"/>
                <w:lang w:eastAsia="ru-RU"/>
              </w:rPr>
              <w:t xml:space="preserve">жемесячно в соответствии с графиком, утверждаемым главой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Калтукс</w:t>
            </w:r>
            <w:r>
              <w:rPr>
                <w:rFonts w:ascii="Courier New" w:eastAsia="Times New Roman" w:hAnsi="Courier New" w:cs="Courier New"/>
                <w:lang w:eastAsia="ru-RU"/>
              </w:rPr>
              <w:t>кого 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rPr>
          <w:trHeight w:val="241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6470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4701C">
              <w:rPr>
                <w:rFonts w:ascii="Courier New" w:eastAsia="Times New Roman" w:hAnsi="Courier New" w:cs="Courier New"/>
                <w:lang w:eastAsia="ru-RU"/>
              </w:rPr>
              <w:t>Калтук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4929FA" w:rsidRPr="008E0F97" w:rsidRDefault="004929FA">
      <w:pPr>
        <w:rPr>
          <w:rFonts w:ascii="Arial" w:hAnsi="Arial" w:cs="Arial"/>
          <w:sz w:val="24"/>
          <w:szCs w:val="24"/>
        </w:rPr>
      </w:pPr>
    </w:p>
    <w:sectPr w:rsidR="004929FA" w:rsidRPr="008E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0"/>
    <w:rsid w:val="002074EA"/>
    <w:rsid w:val="00306B61"/>
    <w:rsid w:val="003E41FF"/>
    <w:rsid w:val="00432232"/>
    <w:rsid w:val="004929FA"/>
    <w:rsid w:val="0064701C"/>
    <w:rsid w:val="0075340F"/>
    <w:rsid w:val="007B35D0"/>
    <w:rsid w:val="008E0F97"/>
    <w:rsid w:val="00903586"/>
    <w:rsid w:val="00980C0C"/>
    <w:rsid w:val="00BB70FD"/>
    <w:rsid w:val="00D5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D73A852-DCB8-4474-A3CE-BF2EC93540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F1F5643-3AEB-4438-9333-2E47F2A9D0E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F1F5643-3AEB-4438-9333-2E47F2A9D0E7" TargetMode="External"/><Relationship Id="rId11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hyperlink" Target="https://pravo-search.minjust.ru/bigs/showDocument.html?id=1F3D4B1F-89FD-47D9-A957-F38073D47EE7" TargetMode="Externa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F3D4B1F-89FD-47D9-A957-F38073D47E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8</cp:revision>
  <dcterms:created xsi:type="dcterms:W3CDTF">2022-08-05T04:00:00Z</dcterms:created>
  <dcterms:modified xsi:type="dcterms:W3CDTF">2022-10-26T07:19:00Z</dcterms:modified>
</cp:coreProperties>
</file>