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2F" w:rsidRDefault="00075B52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21.02.2019 г. № 71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ИРКУТСКАЯ ОБЛАСТЬ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БРАТСКИЙ РАЙОН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ДУМА</w:t>
      </w:r>
    </w:p>
    <w:p w:rsidR="00DC44DA" w:rsidRPr="00DC44DA" w:rsidRDefault="00DC44DA" w:rsidP="00DC44DA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РЕШЕНИЕ</w:t>
      </w:r>
    </w:p>
    <w:p w:rsidR="00E235C4" w:rsidRDefault="00E235C4" w:rsidP="00E235C4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C44DA" w:rsidRPr="00E235C4" w:rsidRDefault="00DC44DA" w:rsidP="00E235C4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ОТЧЕТЕ ГЛАВЫ КАЛТУКСКОГО МУНИЦИПАЛЬНОГО ОБРАЗОВА</w:t>
      </w:r>
      <w:r w:rsidR="00075B52">
        <w:rPr>
          <w:rFonts w:ascii="Arial" w:hAnsi="Arial" w:cs="Arial"/>
          <w:b/>
          <w:color w:val="000000"/>
          <w:sz w:val="32"/>
          <w:szCs w:val="32"/>
        </w:rPr>
        <w:t>НИЯ О ПРОДЕЛАННОЙ РАБОТЕ ЗА 2018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</w:p>
    <w:p w:rsidR="007427EE" w:rsidRPr="00D05869" w:rsidRDefault="007427EE" w:rsidP="00D05869">
      <w:pPr>
        <w:widowControl/>
        <w:autoSpaceDE/>
        <w:autoSpaceDN/>
        <w:adjustRightInd/>
        <w:jc w:val="both"/>
        <w:rPr>
          <w:rFonts w:ascii="Arial" w:hAnsi="Arial" w:cs="Arial"/>
          <w:b/>
          <w:spacing w:val="4"/>
        </w:rPr>
      </w:pPr>
    </w:p>
    <w:p w:rsidR="007427EE" w:rsidRPr="00D05869" w:rsidRDefault="007427EE" w:rsidP="00DC44DA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D05869">
        <w:rPr>
          <w:rFonts w:ascii="Arial" w:hAnsi="Arial" w:cs="Arial"/>
        </w:rPr>
        <w:t xml:space="preserve">уководствуясь </w:t>
      </w:r>
      <w:r>
        <w:rPr>
          <w:rFonts w:ascii="Arial" w:hAnsi="Arial" w:cs="Arial"/>
        </w:rPr>
        <w:t>п.11.1</w:t>
      </w:r>
      <w:r w:rsidRPr="00D05869">
        <w:rPr>
          <w:rFonts w:ascii="Arial" w:hAnsi="Arial" w:cs="Arial"/>
        </w:rPr>
        <w:t>ст.</w:t>
      </w:r>
      <w:r>
        <w:rPr>
          <w:rFonts w:ascii="Arial" w:hAnsi="Arial" w:cs="Arial"/>
        </w:rPr>
        <w:t>35, п.5.1 ст. 36 Федерального закона от 06.10.2003 года № 131-ФЗ «Об общих принципах организации местного самоуправления в Российской Федерации»</w:t>
      </w:r>
      <w:r w:rsidRPr="00D058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ст.</w:t>
      </w:r>
      <w:r w:rsidR="002878E1">
        <w:rPr>
          <w:rFonts w:ascii="Arial" w:hAnsi="Arial" w:cs="Arial"/>
        </w:rPr>
        <w:t>47</w:t>
      </w:r>
      <w:r w:rsidRPr="00D05869">
        <w:rPr>
          <w:rFonts w:ascii="Arial" w:hAnsi="Arial" w:cs="Arial"/>
        </w:rPr>
        <w:t xml:space="preserve"> Устава</w:t>
      </w:r>
      <w:r w:rsidR="002878E1">
        <w:rPr>
          <w:rFonts w:ascii="Arial" w:hAnsi="Arial" w:cs="Arial"/>
        </w:rPr>
        <w:t xml:space="preserve"> Калтукского </w:t>
      </w:r>
      <w:r w:rsidRPr="00D05869">
        <w:rPr>
          <w:rFonts w:ascii="Arial" w:hAnsi="Arial" w:cs="Arial"/>
        </w:rPr>
        <w:t>муниципальн</w:t>
      </w:r>
      <w:r w:rsidR="002878E1">
        <w:rPr>
          <w:rFonts w:ascii="Arial" w:hAnsi="Arial" w:cs="Arial"/>
        </w:rPr>
        <w:t>ого образования</w:t>
      </w:r>
      <w:r w:rsidRPr="00D05869">
        <w:rPr>
          <w:rFonts w:ascii="Arial" w:hAnsi="Arial" w:cs="Arial"/>
        </w:rPr>
        <w:t xml:space="preserve">, Дума </w:t>
      </w:r>
      <w:r w:rsidR="002878E1">
        <w:rPr>
          <w:rFonts w:ascii="Arial" w:hAnsi="Arial" w:cs="Arial"/>
        </w:rPr>
        <w:t>Калтукского сельского поселения,-</w:t>
      </w:r>
    </w:p>
    <w:p w:rsidR="007427EE" w:rsidRPr="00D05869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b/>
          <w:lang w:eastAsia="en-US"/>
        </w:rPr>
      </w:pP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E235C4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E235C4" w:rsidRPr="00E235C4" w:rsidRDefault="00E235C4" w:rsidP="00DC44DA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Arial" w:hAnsi="Arial" w:cs="Arial"/>
          <w:b/>
          <w:lang w:eastAsia="en-US"/>
        </w:rPr>
      </w:pP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Pr="00881883">
        <w:rPr>
          <w:rFonts w:ascii="Arial" w:hAnsi="Arial" w:cs="Arial"/>
          <w:lang w:eastAsia="en-US"/>
        </w:rPr>
        <w:t xml:space="preserve">Отчет </w:t>
      </w:r>
      <w:r w:rsidR="002878E1">
        <w:rPr>
          <w:rFonts w:ascii="Arial" w:hAnsi="Arial" w:cs="Arial"/>
          <w:lang w:eastAsia="en-US"/>
        </w:rPr>
        <w:t>главы Калтукского муниципального образования</w:t>
      </w:r>
      <w:r w:rsidR="000775D7">
        <w:rPr>
          <w:rFonts w:ascii="Arial" w:hAnsi="Arial" w:cs="Arial"/>
          <w:color w:val="000000"/>
        </w:rPr>
        <w:t xml:space="preserve"> о проделанной работе</w:t>
      </w:r>
      <w:r w:rsidRPr="00881883">
        <w:rPr>
          <w:rFonts w:ascii="Arial" w:hAnsi="Arial" w:cs="Arial"/>
          <w:lang w:eastAsia="en-US"/>
        </w:rPr>
        <w:t xml:space="preserve"> </w:t>
      </w:r>
      <w:r w:rsidR="00075B52">
        <w:rPr>
          <w:rFonts w:ascii="Arial" w:hAnsi="Arial" w:cs="Arial"/>
          <w:lang w:eastAsia="en-US"/>
        </w:rPr>
        <w:t>за 2018</w:t>
      </w:r>
      <w:r>
        <w:rPr>
          <w:rFonts w:ascii="Arial" w:hAnsi="Arial" w:cs="Arial"/>
          <w:lang w:eastAsia="en-US"/>
        </w:rPr>
        <w:t xml:space="preserve"> год</w:t>
      </w:r>
      <w:r w:rsidR="000775D7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принять к сведению (прилагается). </w:t>
      </w: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2.Признать работу </w:t>
      </w:r>
      <w:r w:rsidR="002878E1">
        <w:rPr>
          <w:rFonts w:ascii="Arial" w:hAnsi="Arial" w:cs="Arial"/>
          <w:lang w:eastAsia="en-US"/>
        </w:rPr>
        <w:t>главы Калтукского муниципального образования</w:t>
      </w:r>
      <w:r>
        <w:rPr>
          <w:rFonts w:ascii="Arial" w:hAnsi="Arial" w:cs="Arial"/>
          <w:lang w:eastAsia="en-US"/>
        </w:rPr>
        <w:t xml:space="preserve"> и администрации </w:t>
      </w:r>
      <w:r w:rsidR="002878E1">
        <w:rPr>
          <w:rFonts w:ascii="Arial" w:hAnsi="Arial" w:cs="Arial"/>
          <w:lang w:eastAsia="en-US"/>
        </w:rPr>
        <w:t>Калтукского сельского поселения</w:t>
      </w:r>
      <w:r>
        <w:rPr>
          <w:rFonts w:ascii="Arial" w:hAnsi="Arial" w:cs="Arial"/>
          <w:lang w:eastAsia="en-US"/>
        </w:rPr>
        <w:t xml:space="preserve"> </w:t>
      </w: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</w:t>
      </w:r>
      <w:r w:rsidR="003A20C6">
        <w:rPr>
          <w:rFonts w:ascii="Arial" w:hAnsi="Arial" w:cs="Arial"/>
          <w:lang w:eastAsia="en-US"/>
        </w:rPr>
        <w:t xml:space="preserve"> удовлетворительной</w:t>
      </w:r>
      <w:bookmarkStart w:id="0" w:name="_GoBack"/>
      <w:bookmarkEnd w:id="0"/>
      <w:r w:rsidR="00812651">
        <w:rPr>
          <w:rFonts w:ascii="Arial" w:hAnsi="Arial" w:cs="Arial"/>
          <w:lang w:eastAsia="en-US"/>
        </w:rPr>
        <w:t>.</w:t>
      </w:r>
    </w:p>
    <w:p w:rsidR="007427EE" w:rsidRPr="00D05869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3.Разместить</w:t>
      </w:r>
      <w:r w:rsidRPr="00D05869">
        <w:rPr>
          <w:rFonts w:ascii="Arial" w:hAnsi="Arial" w:cs="Arial"/>
          <w:lang w:eastAsia="en-US"/>
        </w:rPr>
        <w:t xml:space="preserve"> настоящее решение на официальном сайте администрации </w:t>
      </w:r>
      <w:r w:rsidR="002878E1">
        <w:rPr>
          <w:rFonts w:ascii="Arial" w:hAnsi="Arial" w:cs="Arial"/>
          <w:lang w:eastAsia="en-US"/>
        </w:rPr>
        <w:t xml:space="preserve">Калтукского сельского поселения </w:t>
      </w:r>
      <w:r w:rsidR="002878E1" w:rsidRPr="002878E1">
        <w:rPr>
          <w:rFonts w:ascii="Arial" w:hAnsi="Arial" w:cs="Arial"/>
          <w:lang w:eastAsia="en-US"/>
        </w:rPr>
        <w:t>http://калтук</w:t>
      </w:r>
      <w:proofErr w:type="gramStart"/>
      <w:r w:rsidR="002878E1" w:rsidRPr="002878E1">
        <w:rPr>
          <w:rFonts w:ascii="Arial" w:hAnsi="Arial" w:cs="Arial"/>
          <w:lang w:eastAsia="en-US"/>
        </w:rPr>
        <w:t>.р</w:t>
      </w:r>
      <w:proofErr w:type="gramEnd"/>
      <w:r w:rsidR="002878E1" w:rsidRPr="002878E1">
        <w:rPr>
          <w:rFonts w:ascii="Arial" w:hAnsi="Arial" w:cs="Arial"/>
          <w:lang w:eastAsia="en-US"/>
        </w:rPr>
        <w:t>ф/</w:t>
      </w:r>
      <w:r w:rsidR="002878E1">
        <w:rPr>
          <w:rFonts w:ascii="Arial" w:hAnsi="Arial" w:cs="Arial"/>
          <w:lang w:eastAsia="en-US"/>
        </w:rPr>
        <w:t>.</w:t>
      </w:r>
    </w:p>
    <w:p w:rsidR="007427EE" w:rsidRPr="00DC44DA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</w:p>
    <w:p w:rsidR="002878E1" w:rsidRPr="00DC44DA" w:rsidRDefault="002878E1" w:rsidP="00D05869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</w:p>
    <w:p w:rsidR="00DC44DA" w:rsidRPr="00DC44DA" w:rsidRDefault="00DC44DA" w:rsidP="00DC44DA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DC44DA">
        <w:rPr>
          <w:rFonts w:ascii="Arial" w:hAnsi="Arial" w:cs="Arial"/>
          <w:b/>
        </w:rPr>
        <w:t>Председатель Думы,</w:t>
      </w:r>
    </w:p>
    <w:p w:rsidR="00DC44DA" w:rsidRPr="00DC44DA" w:rsidRDefault="00DC44DA" w:rsidP="00DC44DA">
      <w:pPr>
        <w:widowControl/>
        <w:tabs>
          <w:tab w:val="center" w:pos="4677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DC44DA">
        <w:rPr>
          <w:rFonts w:ascii="Arial" w:hAnsi="Arial" w:cs="Arial"/>
          <w:b/>
        </w:rPr>
        <w:t>Глава Калтукского</w:t>
      </w:r>
    </w:p>
    <w:p w:rsidR="00DC44DA" w:rsidRPr="00DC44DA" w:rsidRDefault="00DC44DA" w:rsidP="00DC44DA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DC44DA">
        <w:rPr>
          <w:rFonts w:ascii="Arial" w:hAnsi="Arial" w:cs="Arial"/>
          <w:b/>
        </w:rPr>
        <w:t>муниципального образования</w:t>
      </w:r>
    </w:p>
    <w:p w:rsidR="007427EE" w:rsidRDefault="00075B52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П.Ю. Большешапов</w:t>
      </w: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075B52" w:rsidRDefault="00075B52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16011D" w:rsidRPr="0016011D" w:rsidRDefault="0016011D" w:rsidP="0016011D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6011D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Отчёт главы Калтукского муниципального образования о проделанной работе за 2018 год.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Уважаемые односельчане.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В соответствии с Конституцией Российской Федерации, Федеральным законом от 6 октября 2003г. №131-ФЗ « Об общих принципах организации местного самоуправления в Российской Федерации»  сегодня нам предстоит подвести итоги 2018 года, оценить работу, которая была проделана нами для улучшения жизни в нашем селе.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Администрацией поселения принимались все необходимые меры, направленные на улучшение условий жизни, социальную защиту и поддержку жителей поселения, благоустройства территории поселения, развития инфраструктуры, обеспечение жизнедеятельности.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 xml:space="preserve">Для информирования населения о деятельности администрации поселения используется 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 xml:space="preserve">официальный сайт администрации, где размещаются нормативные документы. Для обнародования нормативных правовых актов используются стенды и информационные бюллетени. 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Специалисты администрации работают в тесном контакте со всеми структурами района и области. На территории Калтукского сельского поселения на отчётную дату зарегистрировано 2102 человека</w:t>
      </w:r>
      <w:proofErr w:type="gramStart"/>
      <w:r w:rsidRPr="0016011D">
        <w:rPr>
          <w:rFonts w:ascii="Arial" w:eastAsia="Calibri" w:hAnsi="Arial" w:cs="Arial"/>
          <w:lang w:eastAsia="en-US"/>
        </w:rPr>
        <w:t xml:space="preserve"> .</w:t>
      </w:r>
      <w:proofErr w:type="gramEnd"/>
      <w:r w:rsidRPr="0016011D">
        <w:rPr>
          <w:rFonts w:ascii="Arial" w:eastAsia="Calibri" w:hAnsi="Arial" w:cs="Arial"/>
          <w:lang w:eastAsia="en-US"/>
        </w:rPr>
        <w:t>Из них: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-мужчин-1019 чел,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-женщин-1083 чел,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В том числе в возрасте: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-моложе трудоспособного- 508 чел,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-в трудоспособном-964 чел,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-старше трудоспособного-630 чел,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-родившихся-20чел,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-умерших- 18 чел,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16011D">
        <w:rPr>
          <w:rFonts w:ascii="Arial" w:eastAsia="Calibri" w:hAnsi="Arial" w:cs="Arial"/>
          <w:lang w:eastAsia="en-US"/>
        </w:rPr>
        <w:t>-ветеранов ВОВ - 2 (Сухих Ген. Ил., Дрозд Бор.</w:t>
      </w:r>
      <w:proofErr w:type="gramEnd"/>
      <w:r w:rsidRPr="0016011D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16011D">
        <w:rPr>
          <w:rFonts w:ascii="Arial" w:eastAsia="Calibri" w:hAnsi="Arial" w:cs="Arial"/>
          <w:lang w:eastAsia="en-US"/>
        </w:rPr>
        <w:t>Степ.)</w:t>
      </w:r>
      <w:proofErr w:type="gramEnd"/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-дети войны-149 чел,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-реабилитированные-5 чел,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-вдовы- 4чел,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-участники боевых действий-7 чел,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-труженики тыла- 16 чел,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-ветераны труда- 145 чел.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На территории администрации функционируют 26 организаций, учреждений и коммерческих структур, в том числе 7 бюджетных учреждений, 8 коммерческих структур,2-КФХ, 2- ООО (ВИК, ГЕЛИОС). Услуги торговли представлены на территории нашего поселения десятью предприятиями, на территории два предприятия общественного питания. На территории Калтукского сельского поселения продолжает свою деятельность ООО «Хозяйство Гелиос». В 2017 году был запущен в эксплуатацию корпус на 200 голов. А 2018 году построен ещё один корпус на 200 голов.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 xml:space="preserve">Население пользуется услугами бесперебойной сотовой связи, которая представлена двумя операторами «Мегафон», «Теле 2». 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 xml:space="preserve">Пассажирские перевозки </w:t>
      </w:r>
      <w:proofErr w:type="gramStart"/>
      <w:r w:rsidRPr="0016011D">
        <w:rPr>
          <w:rFonts w:ascii="Arial" w:eastAsia="Calibri" w:hAnsi="Arial" w:cs="Arial"/>
          <w:lang w:eastAsia="en-US"/>
        </w:rPr>
        <w:t>осуществляются на территории Калтукского поселения  ИП Денисюк О.А. Также этим предприятием осуществляется</w:t>
      </w:r>
      <w:proofErr w:type="gramEnd"/>
      <w:r w:rsidRPr="0016011D">
        <w:rPr>
          <w:rFonts w:ascii="Arial" w:eastAsia="Calibri" w:hAnsi="Arial" w:cs="Arial"/>
          <w:lang w:eastAsia="en-US"/>
        </w:rPr>
        <w:t xml:space="preserve"> перевозка льготной категории граждан. </w:t>
      </w:r>
      <w:proofErr w:type="gramStart"/>
      <w:r w:rsidRPr="0016011D">
        <w:rPr>
          <w:rFonts w:ascii="Arial" w:eastAsia="Calibri" w:hAnsi="Arial" w:cs="Arial"/>
          <w:lang w:eastAsia="en-US"/>
        </w:rPr>
        <w:t xml:space="preserve">Из 145 ветеранов труда проживающих на нашей </w:t>
      </w:r>
      <w:r w:rsidR="005516D1">
        <w:rPr>
          <w:rFonts w:ascii="Arial" w:eastAsia="Calibri" w:hAnsi="Arial" w:cs="Arial"/>
          <w:lang w:eastAsia="en-US"/>
        </w:rPr>
        <w:t xml:space="preserve">территории оформили право </w:t>
      </w:r>
      <w:r w:rsidRPr="0016011D">
        <w:rPr>
          <w:rFonts w:ascii="Arial" w:eastAsia="Calibri" w:hAnsi="Arial" w:cs="Arial"/>
          <w:lang w:eastAsia="en-US"/>
        </w:rPr>
        <w:t xml:space="preserve">льготного проезда 105,а из 5 реабилитированных оформлены 3 человека. </w:t>
      </w:r>
      <w:proofErr w:type="gramEnd"/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lastRenderedPageBreak/>
        <w:t>На территории с. Калтук от областного государственного бюджетного учреждения социального обслуживания «Комплексный центр социального обслуживания населения г. Братска и Братского района» отделения срочного социального обслуживания населения продолжает работать участковый специалист по социальной работе Котова Оксана Валентиновна.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С января по декабрь 2018г. На бесплатной основе оказана помощь 848 заявителям. Оказано 1169 услуг  в виде: консультаций, сбора и оформления документов для получения мер социальной поддержки, медицинских полисов, в предоставлении одежды и обуви, в том числе бывших в употреблении, предметов первой необходимости семьям, находящихся в трудной жизненной ситуации. Ежеквартально оказывается помощь в доставке средств реабилитации инвалидов.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Также на территории села от этого  учреждения работают два социальных работника, оказывающие социально-бытовые услуги на дому.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От областного государственного бюджетного учреждения социального обслуживания «Социально-реабилитационный центр для несовершеннолетних Братского района» работает социальный работник отделения помощи семье и детям – Замаратских Галина Валентиновна.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Работает офис государственного автономного учреждения «Иркутский областной  многофункциональный центр предоставления государственных и муниципальных услуг».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 xml:space="preserve">Планируя работу по социально-экономическому развитию поселения на 2018 год, мы исходили из итогов 2017 года и из суммы собственных и безвозмездных поступлений. 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Внесение изменений в бюджет Калтукского сельского поселения на 2018 год обусловлено: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- поступлением налоговых и неналоговых доходов;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- изменением объёма безвозмездных поступлений;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- уточнением расходной части.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 xml:space="preserve">Бюджет Калтукского сельского поселения уточняется по доходам и расходам. </w:t>
      </w:r>
      <w:proofErr w:type="gramStart"/>
      <w:r w:rsidRPr="0016011D">
        <w:rPr>
          <w:rFonts w:ascii="Arial" w:eastAsia="Calibri" w:hAnsi="Arial" w:cs="Arial"/>
          <w:lang w:eastAsia="en-US"/>
        </w:rPr>
        <w:t>По доходам в сумме  19965,9 тыс. руб. (2017- 16345,4 тыс. руб.), в том числе: налоговым и неналоговым доходам-  2370,7 тыс. руб. (3087,7 тыс. руб.-2017г.), безвозмездным поступлениям- 17595,2 тыс. руб. (2017-13257,7 тыс. руб.)</w:t>
      </w:r>
      <w:proofErr w:type="gramEnd"/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Общий объём расходов бюджета поселения в сумме-20337,8 тыс. руб.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Размер дефицита бюджета поселения 2018 года составляет- 371,9 тыс. руб.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При исполнении бюджета поселения на 2019 год приоритетными направлениями расходов являются следующие:</w:t>
      </w:r>
    </w:p>
    <w:p w:rsidR="0016011D" w:rsidRPr="0016011D" w:rsidRDefault="0016011D" w:rsidP="0016011D">
      <w:pPr>
        <w:widowControl/>
        <w:autoSpaceDE/>
        <w:autoSpaceDN/>
        <w:adjustRightInd/>
        <w:ind w:left="709"/>
        <w:contextualSpacing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1) Расходы на оплату труда (с начислениями);</w:t>
      </w:r>
    </w:p>
    <w:p w:rsidR="0016011D" w:rsidRPr="0016011D" w:rsidRDefault="0016011D" w:rsidP="0016011D">
      <w:pPr>
        <w:widowControl/>
        <w:autoSpaceDE/>
        <w:autoSpaceDN/>
        <w:adjustRightInd/>
        <w:ind w:left="709"/>
        <w:contextualSpacing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2) Оплата коммунальных услуг;</w:t>
      </w:r>
    </w:p>
    <w:p w:rsidR="0016011D" w:rsidRPr="0016011D" w:rsidRDefault="0016011D" w:rsidP="0016011D">
      <w:pPr>
        <w:widowControl/>
        <w:autoSpaceDE/>
        <w:autoSpaceDN/>
        <w:adjustRightInd/>
        <w:ind w:left="709"/>
        <w:contextualSpacing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3) Проведение противопожарных мероприятий.</w:t>
      </w:r>
    </w:p>
    <w:p w:rsidR="0016011D" w:rsidRPr="0016011D" w:rsidRDefault="0016011D" w:rsidP="0016011D">
      <w:pPr>
        <w:widowControl/>
        <w:autoSpaceDE/>
        <w:autoSpaceDN/>
        <w:adjustRightInd/>
        <w:ind w:left="709"/>
        <w:contextualSpacing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4) Мероприятия по подготовки к зиме.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lang w:eastAsia="en-US"/>
        </w:rPr>
      </w:pPr>
    </w:p>
    <w:p w:rsidR="0016011D" w:rsidRPr="0016011D" w:rsidRDefault="0016011D" w:rsidP="0016011D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Администрацией Калтукского поселения проводится мероприятия, направленные на мобилизацию доходов и оптимизацию расходов.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Для увеличения доходов бюджета проводятся следующие мероприятия: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1) Размещение информации налоговых органов на стендах в администрации и в других общественно - доступных местах.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2) Принятие мер, направленных на обеспечение полноты поступления имущественных налогов с физических лиц (разъяснительная работа с населением (в том числе с муниципальными служащими и работниками муниципальных учреждений), по погашению задолженности по налогам, подключение работников к «Личному кабинету налогоплательщика»):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lastRenderedPageBreak/>
        <w:t>Теплоснабжением домов частного сектора и теплоисточников социально значимых учреждений занимается МУП «Районное коммунальное управление». 2018 году все теплоисточники предприятий и учреждений были в срок подготовлены к эксплуатации в зимних условиях. К  сети холодного водоснабжения подключены в 2018 году 7 абонентов.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В рамках реализации долгосрочной программы энергосбережения администрацией поселения, как и прежде, ведётся  работа по содержанию и реконструкции уличного освещения.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 xml:space="preserve">Проведена работа по </w:t>
      </w:r>
      <w:proofErr w:type="gramStart"/>
      <w:r w:rsidRPr="0016011D">
        <w:rPr>
          <w:rFonts w:ascii="Arial" w:eastAsia="Calibri" w:hAnsi="Arial" w:cs="Arial"/>
          <w:lang w:eastAsia="en-US"/>
        </w:rPr>
        <w:t>мероприятиям</w:t>
      </w:r>
      <w:proofErr w:type="gramEnd"/>
      <w:r w:rsidRPr="0016011D">
        <w:rPr>
          <w:rFonts w:ascii="Arial" w:eastAsia="Calibri" w:hAnsi="Arial" w:cs="Arial"/>
          <w:lang w:eastAsia="en-US"/>
        </w:rPr>
        <w:t xml:space="preserve">  включенным в перечень проектов народных инициатив на 2018 год: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 xml:space="preserve">1)приобретение </w:t>
      </w:r>
      <w:proofErr w:type="spellStart"/>
      <w:r w:rsidRPr="0016011D">
        <w:rPr>
          <w:rFonts w:ascii="Arial" w:eastAsia="Calibri" w:hAnsi="Arial" w:cs="Arial"/>
          <w:lang w:eastAsia="en-US"/>
        </w:rPr>
        <w:t>мотобуксировщика</w:t>
      </w:r>
      <w:proofErr w:type="spellEnd"/>
      <w:r w:rsidRPr="0016011D">
        <w:rPr>
          <w:rFonts w:ascii="Arial" w:eastAsia="Calibri" w:hAnsi="Arial" w:cs="Arial"/>
          <w:lang w:eastAsia="en-US"/>
        </w:rPr>
        <w:t xml:space="preserve"> для подготовки лыжных трасс- 135 тыс. руб.;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2)приобретение и установка указателей улиц и домов- 72 тыс. руб.;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3)приобретение оргтехники- 50 тыс. руб.;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4)приобретение спортинвентаря, комплекта мячей и футбольной формы на 12 чел- 165,8 тыс. руб.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 xml:space="preserve">Итого по мероприятиям: всего финансирования-422800,0 тыс. руб., из областного бюджета-418572тыс. </w:t>
      </w:r>
      <w:proofErr w:type="spellStart"/>
      <w:r w:rsidRPr="0016011D">
        <w:rPr>
          <w:rFonts w:ascii="Arial" w:eastAsia="Calibri" w:hAnsi="Arial" w:cs="Arial"/>
          <w:lang w:eastAsia="en-US"/>
        </w:rPr>
        <w:t>руб.</w:t>
      </w:r>
      <w:proofErr w:type="gramStart"/>
      <w:r w:rsidRPr="0016011D">
        <w:rPr>
          <w:rFonts w:ascii="Arial" w:eastAsia="Calibri" w:hAnsi="Arial" w:cs="Arial"/>
          <w:lang w:eastAsia="en-US"/>
        </w:rPr>
        <w:t>,и</w:t>
      </w:r>
      <w:proofErr w:type="gramEnd"/>
      <w:r w:rsidRPr="0016011D">
        <w:rPr>
          <w:rFonts w:ascii="Arial" w:eastAsia="Calibri" w:hAnsi="Arial" w:cs="Arial"/>
          <w:lang w:eastAsia="en-US"/>
        </w:rPr>
        <w:t>з</w:t>
      </w:r>
      <w:proofErr w:type="spellEnd"/>
      <w:r w:rsidRPr="0016011D">
        <w:rPr>
          <w:rFonts w:ascii="Arial" w:eastAsia="Calibri" w:hAnsi="Arial" w:cs="Arial"/>
          <w:lang w:eastAsia="en-US"/>
        </w:rPr>
        <w:t xml:space="preserve"> местного бюджета-4228 тыс. руб.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Дума Калтукского сельского поселения, Братского района, Иркутской области непосредственно взаимодействует с органами прокуратуры Братского района Иркутской области по принятию муниципальных нормативных правовых актов и своевременному приведению нормативной правовой базы в соответствие с действующим законодательством. В 2018 году было принято 36 решений Думы Калтукского сельского поселения, из них 33 принятых  муниципальных нормативных правовых актов, на которые не были представлены протесты и представления прокурора, по результатам, рассмотрения которых были внесены изменения в муниципальный правовой акт.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На территории Калтукского муниципального образования проводится работа в области обеспечения пожарной безопасности.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За 2018 год распространено под роспись 3186 памяток силами граждан состоящих на учёте в центре занятости, расклеены на досках объявлений- 448 памяток и инструкций по пожарной безопасности, по безопасности на водных объектах. Проводились инструктивные уличные беседы на противопожарные темы с жителями села,  а также инструктажи в рабочих коллективах.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Ежегодно обновляется минерализованная полоса вокруг с. Калтук, протяжённостью 4,5 км.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 xml:space="preserve">В Калтукском муниципальном образовании всегда особое внимание уделялось работе с молодёжью. За 2018год проведено 47 мероприятий для подростков и молодёжи. Основными направлениями работы стали профилактика социально негативных явлений, организация досуга, экологическое просвещение, патриотическое воспитание. Продолжается развиваться волонтёрское движение. За  активную работу и участие в общепоселковых мероприятиях грамотами администрации были отмечены 22 волонтёра. Молодёжь села приняла участие в областных и районных конкурсах и семинарах. В апреле в </w:t>
      </w:r>
      <w:proofErr w:type="spellStart"/>
      <w:r w:rsidRPr="0016011D">
        <w:rPr>
          <w:rFonts w:ascii="Arial" w:eastAsia="Calibri" w:hAnsi="Arial" w:cs="Arial"/>
          <w:lang w:eastAsia="en-US"/>
        </w:rPr>
        <w:t>г</w:t>
      </w:r>
      <w:proofErr w:type="gramStart"/>
      <w:r w:rsidRPr="0016011D">
        <w:rPr>
          <w:rFonts w:ascii="Arial" w:eastAsia="Calibri" w:hAnsi="Arial" w:cs="Arial"/>
          <w:lang w:eastAsia="en-US"/>
        </w:rPr>
        <w:t>.В</w:t>
      </w:r>
      <w:proofErr w:type="gramEnd"/>
      <w:r w:rsidRPr="0016011D">
        <w:rPr>
          <w:rFonts w:ascii="Arial" w:eastAsia="Calibri" w:hAnsi="Arial" w:cs="Arial"/>
          <w:lang w:eastAsia="en-US"/>
        </w:rPr>
        <w:t>ихоревка</w:t>
      </w:r>
      <w:proofErr w:type="spellEnd"/>
      <w:r w:rsidRPr="0016011D">
        <w:rPr>
          <w:rFonts w:ascii="Arial" w:eastAsia="Calibri" w:hAnsi="Arial" w:cs="Arial"/>
          <w:lang w:eastAsia="en-US"/>
        </w:rPr>
        <w:t xml:space="preserve"> состоялся фестиваль молодёжного творчества «Набат памяти». В конкурсе исследовательских работ  Первых Анастасия заняла 3 место. В конкурсе «Песня комсомольская моя» Калтукское поселение представляли Белоусова Алёна и Рыбкина Светлана. Белоусова Алёна заняла 2 место в возрастной группе 18-35 лет, Рыбкина Светлана -2 место в возрастной группе 15-18 лет Ежегодно подростки и молодёжь принимают участие во всероссийских патриотических акциях «Бессмертный полк», «Георгиевская ленточка», «Вахта памяти».  Также  школьники  следят за чистотой и порядком на территории «Мемориала  Славы».</w:t>
      </w:r>
      <w:r w:rsidRPr="0016011D">
        <w:rPr>
          <w:rFonts w:ascii="Arial" w:eastAsia="Calibri" w:hAnsi="Arial" w:cs="Arial"/>
          <w:lang w:eastAsia="en-US"/>
        </w:rPr>
        <w:tab/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lastRenderedPageBreak/>
        <w:t xml:space="preserve">Спортсмены регулярно выезжают на районные соревнования. Кроме этого работает </w:t>
      </w:r>
      <w:r w:rsidR="005516D1">
        <w:rPr>
          <w:rFonts w:ascii="Arial" w:eastAsia="Calibri" w:hAnsi="Arial" w:cs="Arial"/>
          <w:lang w:eastAsia="en-US"/>
        </w:rPr>
        <w:t xml:space="preserve">бесплатный </w:t>
      </w:r>
      <w:r w:rsidRPr="0016011D">
        <w:rPr>
          <w:rFonts w:ascii="Arial" w:eastAsia="Calibri" w:hAnsi="Arial" w:cs="Arial"/>
          <w:lang w:eastAsia="en-US"/>
        </w:rPr>
        <w:t>прокат лыж, волейбольная секция для молодёжи. Спортсмены не раз становились призёрами районных соревнований.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Одним из актуальных вопросов был и остаётся вопрос благоустройства  поселения. Это чистота и порядок, состояние дорог, освещение и общий архитектурный вид. Проблема благоустройства - это не только финансы</w:t>
      </w:r>
      <w:proofErr w:type="gramStart"/>
      <w:r w:rsidRPr="0016011D">
        <w:rPr>
          <w:rFonts w:ascii="Arial" w:eastAsia="Calibri" w:hAnsi="Arial" w:cs="Arial"/>
          <w:lang w:eastAsia="en-US"/>
        </w:rPr>
        <w:t xml:space="preserve"> ,</w:t>
      </w:r>
      <w:proofErr w:type="gramEnd"/>
      <w:r w:rsidRPr="0016011D">
        <w:rPr>
          <w:rFonts w:ascii="Arial" w:eastAsia="Calibri" w:hAnsi="Arial" w:cs="Arial"/>
          <w:lang w:eastAsia="en-US"/>
        </w:rPr>
        <w:t xml:space="preserve"> но  и человеческий фактор. Администрацией сельского поселения с привлечением жителей поселения и школьников регулярно проводятся субботники по  уборке территорий поселения, обочин дорог,  побережья Братского водохранилища. В  начале июля проведён субботник по  уборке территории кладбища и прилегающей к нему территории.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За год составлено 16 протоколов об  административных правонарушениях. Сумма штрафов составила 34,5 тыс. руб. Работа в этом направлении будет усилена в текущем  году.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Через месяц будет объявлен двухмесячник по санитарной очистке и благоустройству села.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Должен поблагодарить наших руководителей предприятий, организаций, депутатов, руководителей учреждений за помощь населению и администрации поселения в работе.</w:t>
      </w:r>
    </w:p>
    <w:p w:rsidR="0016011D" w:rsidRPr="0016011D" w:rsidRDefault="0016011D" w:rsidP="0016011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6011D">
        <w:rPr>
          <w:rFonts w:ascii="Arial" w:eastAsia="Calibri" w:hAnsi="Arial" w:cs="Arial"/>
          <w:lang w:eastAsia="en-US"/>
        </w:rPr>
        <w:t>Желаю Вам всем крепкого здоровья, семейного благополучия, чистого, светлого неба над головой, достойной заработной платы, удачи и счастья.</w:t>
      </w:r>
    </w:p>
    <w:p w:rsidR="0016011D" w:rsidRPr="0016011D" w:rsidRDefault="0016011D" w:rsidP="005A1A3D">
      <w:pPr>
        <w:widowControl/>
        <w:autoSpaceDE/>
        <w:autoSpaceDN/>
        <w:adjustRightInd/>
        <w:ind w:firstLine="709"/>
        <w:rPr>
          <w:rFonts w:ascii="Arial" w:hAnsi="Arial" w:cs="Arial"/>
        </w:rPr>
      </w:pPr>
    </w:p>
    <w:p w:rsidR="0016011D" w:rsidRPr="0016011D" w:rsidRDefault="0016011D" w:rsidP="005A1A3D">
      <w:pPr>
        <w:widowControl/>
        <w:autoSpaceDE/>
        <w:autoSpaceDN/>
        <w:adjustRightInd/>
        <w:ind w:firstLine="709"/>
        <w:rPr>
          <w:rFonts w:ascii="Arial" w:hAnsi="Arial" w:cs="Arial"/>
        </w:rPr>
      </w:pPr>
    </w:p>
    <w:p w:rsidR="005A1A3D" w:rsidRPr="005A1A3D" w:rsidRDefault="005A1A3D" w:rsidP="005A1A3D">
      <w:pPr>
        <w:widowControl/>
        <w:autoSpaceDE/>
        <w:autoSpaceDN/>
        <w:adjustRightInd/>
        <w:ind w:firstLine="709"/>
        <w:rPr>
          <w:rFonts w:ascii="Arial" w:hAnsi="Arial" w:cs="Arial"/>
          <w:lang w:eastAsia="en-US"/>
        </w:rPr>
      </w:pPr>
      <w:r w:rsidRPr="005A1A3D">
        <w:rPr>
          <w:rFonts w:ascii="Arial" w:hAnsi="Arial" w:cs="Arial"/>
          <w:b/>
        </w:rPr>
        <w:t>Огромное Вам всем спасибо и спасибо за внимание!</w:t>
      </w:r>
    </w:p>
    <w:sectPr w:rsidR="005A1A3D" w:rsidRPr="005A1A3D" w:rsidSect="0061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B0C786"/>
    <w:lvl w:ilvl="0">
      <w:numFmt w:val="decimal"/>
      <w:lvlText w:val="*"/>
      <w:lvlJc w:val="left"/>
    </w:lvl>
  </w:abstractNum>
  <w:abstractNum w:abstractNumId="1">
    <w:nsid w:val="1BF65639"/>
    <w:multiLevelType w:val="hybridMultilevel"/>
    <w:tmpl w:val="986C05EE"/>
    <w:lvl w:ilvl="0" w:tplc="098A500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CC6237"/>
    <w:multiLevelType w:val="hybridMultilevel"/>
    <w:tmpl w:val="4F92F362"/>
    <w:lvl w:ilvl="0" w:tplc="9B8602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D7F02A1"/>
    <w:multiLevelType w:val="hybridMultilevel"/>
    <w:tmpl w:val="123E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D87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14B"/>
    <w:rsid w:val="00075B52"/>
    <w:rsid w:val="000775D7"/>
    <w:rsid w:val="0016011D"/>
    <w:rsid w:val="002649FC"/>
    <w:rsid w:val="002878E1"/>
    <w:rsid w:val="003A0859"/>
    <w:rsid w:val="003A20C6"/>
    <w:rsid w:val="003C3C81"/>
    <w:rsid w:val="003D42E0"/>
    <w:rsid w:val="004026E3"/>
    <w:rsid w:val="004D5A50"/>
    <w:rsid w:val="00506DF3"/>
    <w:rsid w:val="005516D1"/>
    <w:rsid w:val="005A1A3D"/>
    <w:rsid w:val="00610A36"/>
    <w:rsid w:val="006C695F"/>
    <w:rsid w:val="007164D5"/>
    <w:rsid w:val="007427EE"/>
    <w:rsid w:val="00812651"/>
    <w:rsid w:val="00881883"/>
    <w:rsid w:val="008C024A"/>
    <w:rsid w:val="0091781C"/>
    <w:rsid w:val="00927205"/>
    <w:rsid w:val="00A70FD7"/>
    <w:rsid w:val="00BB235C"/>
    <w:rsid w:val="00CA0B69"/>
    <w:rsid w:val="00CC36D9"/>
    <w:rsid w:val="00CF014B"/>
    <w:rsid w:val="00D05869"/>
    <w:rsid w:val="00D5412F"/>
    <w:rsid w:val="00DB62C6"/>
    <w:rsid w:val="00DC44DA"/>
    <w:rsid w:val="00E235C4"/>
    <w:rsid w:val="00E671B7"/>
    <w:rsid w:val="00F37588"/>
    <w:rsid w:val="00F4481B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C69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C695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8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Екатерина</cp:lastModifiedBy>
  <cp:revision>18</cp:revision>
  <cp:lastPrinted>2018-02-28T01:12:00Z</cp:lastPrinted>
  <dcterms:created xsi:type="dcterms:W3CDTF">2017-02-17T01:36:00Z</dcterms:created>
  <dcterms:modified xsi:type="dcterms:W3CDTF">2019-03-07T05:55:00Z</dcterms:modified>
</cp:coreProperties>
</file>