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CDC" w:rsidRPr="00471B9E" w:rsidRDefault="00245CDC" w:rsidP="00245CDC">
      <w:pPr>
        <w:ind w:firstLine="709"/>
        <w:jc w:val="both"/>
        <w:rPr>
          <w:sz w:val="28"/>
          <w:szCs w:val="28"/>
        </w:rPr>
      </w:pPr>
      <w:r w:rsidRPr="00471B9E">
        <w:rPr>
          <w:sz w:val="28"/>
          <w:szCs w:val="28"/>
        </w:rPr>
        <w:t>Прокуратура Братского района разъясняет, что в целях предотвращения незаконного лесопользования Законом Иркутской области от 30.11.2016 № 100-ОЗ «Об организации деятельности пунктов приема, переработки и отгрузки древесины на территории Иркутской области» определен порядок организации деятельности пунктов приема, переработки и отгрузки древесины.</w:t>
      </w:r>
    </w:p>
    <w:p w:rsidR="00245CDC" w:rsidRPr="00921E8F" w:rsidRDefault="00245CDC" w:rsidP="00245CDC">
      <w:pPr>
        <w:ind w:firstLine="709"/>
        <w:jc w:val="both"/>
        <w:rPr>
          <w:sz w:val="28"/>
          <w:szCs w:val="28"/>
        </w:rPr>
      </w:pPr>
      <w:r w:rsidRPr="00471B9E">
        <w:rPr>
          <w:sz w:val="28"/>
          <w:szCs w:val="28"/>
        </w:rPr>
        <w:t xml:space="preserve">В соответствии с данным законом пункт приема, переработки и отгрузки древесины (далее – пункт) это место, где юридическим лицом или индивидуальным предпринимателем осуществляется деятельность по приему </w:t>
      </w:r>
      <w:r w:rsidRPr="00921E8F">
        <w:rPr>
          <w:sz w:val="28"/>
          <w:szCs w:val="28"/>
        </w:rPr>
        <w:t xml:space="preserve">(в том числе для целей приобретения, хранения, обработки, передачи) и/или отгрузке древесины. </w:t>
      </w:r>
    </w:p>
    <w:p w:rsidR="00245CDC" w:rsidRPr="00921E8F" w:rsidRDefault="00245CDC" w:rsidP="00245CDC">
      <w:pPr>
        <w:ind w:firstLine="709"/>
        <w:jc w:val="both"/>
        <w:rPr>
          <w:sz w:val="28"/>
          <w:szCs w:val="28"/>
        </w:rPr>
      </w:pPr>
      <w:r w:rsidRPr="00921E8F">
        <w:rPr>
          <w:sz w:val="28"/>
          <w:szCs w:val="28"/>
        </w:rPr>
        <w:t>До начала деятельности вновь создаваемый пункт подлежит постановке на учет.</w:t>
      </w:r>
    </w:p>
    <w:p w:rsidR="00245CDC" w:rsidRPr="00245CDC" w:rsidRDefault="00245CDC" w:rsidP="00245CDC">
      <w:pPr>
        <w:ind w:firstLine="709"/>
        <w:jc w:val="both"/>
        <w:rPr>
          <w:sz w:val="28"/>
          <w:szCs w:val="28"/>
        </w:rPr>
      </w:pPr>
      <w:r w:rsidRPr="00921E8F">
        <w:rPr>
          <w:sz w:val="28"/>
          <w:szCs w:val="28"/>
        </w:rPr>
        <w:t>В случае выявления пункта, не поставленного на учет, уполномоченный орган (территориальное управление министерства лесного комплекса Иркутской области) принимает меры к установлению создавшего его юридического лица (индивидуального предпринимателя) и привлечению его к ответственности в соответствии с федеральным и областным законодательством.</w:t>
      </w:r>
    </w:p>
    <w:p w:rsidR="00245CDC" w:rsidRPr="00921E8F" w:rsidRDefault="00245CDC" w:rsidP="00245CDC">
      <w:pPr>
        <w:ind w:firstLine="540"/>
        <w:jc w:val="both"/>
        <w:rPr>
          <w:rFonts w:ascii="Verdana" w:hAnsi="Verdana"/>
          <w:sz w:val="28"/>
          <w:szCs w:val="28"/>
        </w:rPr>
      </w:pPr>
      <w:r w:rsidRPr="00921E8F">
        <w:rPr>
          <w:sz w:val="28"/>
          <w:szCs w:val="28"/>
        </w:rPr>
        <w:t xml:space="preserve">Юридические лица, индивидуальные предприниматели, осуществляющие прием, переработку и отгрузку древесины, обеспечивают ее </w:t>
      </w:r>
      <w:proofErr w:type="spellStart"/>
      <w:r w:rsidRPr="00921E8F">
        <w:rPr>
          <w:sz w:val="28"/>
          <w:szCs w:val="28"/>
        </w:rPr>
        <w:t>партионный</w:t>
      </w:r>
      <w:proofErr w:type="spellEnd"/>
      <w:r w:rsidRPr="00921E8F">
        <w:rPr>
          <w:sz w:val="28"/>
          <w:szCs w:val="28"/>
        </w:rPr>
        <w:t xml:space="preserve"> учет. Древесина учитывается по объему в кубических метрах с точностью не менее чем до 0,1 </w:t>
      </w:r>
      <w:proofErr w:type="spellStart"/>
      <w:proofErr w:type="gramStart"/>
      <w:r w:rsidRPr="00921E8F">
        <w:rPr>
          <w:sz w:val="28"/>
          <w:szCs w:val="28"/>
        </w:rPr>
        <w:t>куб.м</w:t>
      </w:r>
      <w:proofErr w:type="spellEnd"/>
      <w:proofErr w:type="gramEnd"/>
      <w:r w:rsidRPr="00921E8F">
        <w:rPr>
          <w:sz w:val="28"/>
          <w:szCs w:val="28"/>
        </w:rPr>
        <w:t xml:space="preserve"> и по количеству - для круглого леса в штуках.</w:t>
      </w:r>
    </w:p>
    <w:p w:rsidR="00245CDC" w:rsidRPr="00921E8F" w:rsidRDefault="00245CDC" w:rsidP="00245CDC">
      <w:pPr>
        <w:ind w:firstLine="540"/>
        <w:jc w:val="both"/>
        <w:rPr>
          <w:rFonts w:ascii="Verdana" w:hAnsi="Verdana"/>
          <w:sz w:val="28"/>
          <w:szCs w:val="28"/>
        </w:rPr>
      </w:pPr>
      <w:r w:rsidRPr="00921E8F">
        <w:rPr>
          <w:sz w:val="28"/>
          <w:szCs w:val="28"/>
        </w:rPr>
        <w:t>Учет древесины организует руководитель юридического лица или индивидуальный предприниматель.</w:t>
      </w:r>
    </w:p>
    <w:p w:rsidR="00245CDC" w:rsidRPr="0083325E" w:rsidRDefault="00245CDC" w:rsidP="00245CDC">
      <w:pPr>
        <w:ind w:firstLine="540"/>
        <w:jc w:val="both"/>
        <w:rPr>
          <w:sz w:val="28"/>
          <w:szCs w:val="28"/>
        </w:rPr>
      </w:pPr>
      <w:bookmarkStart w:id="0" w:name="p191"/>
      <w:bookmarkEnd w:id="0"/>
      <w:r w:rsidRPr="00921E8F">
        <w:rPr>
          <w:sz w:val="28"/>
          <w:szCs w:val="28"/>
        </w:rPr>
        <w:t>Прием древесины осуществляется при предъявлении лицом, сдающим древесину, следующих документов:</w:t>
      </w:r>
      <w:r w:rsidRPr="00921E8F">
        <w:rPr>
          <w:rFonts w:ascii="Verdana" w:hAnsi="Verdana"/>
          <w:sz w:val="28"/>
          <w:szCs w:val="28"/>
        </w:rPr>
        <w:t xml:space="preserve"> </w:t>
      </w:r>
      <w:r w:rsidRPr="00921E8F">
        <w:rPr>
          <w:sz w:val="28"/>
          <w:szCs w:val="28"/>
        </w:rPr>
        <w:t>документа, подтверждающего личность;</w:t>
      </w:r>
      <w:r w:rsidRPr="00921E8F">
        <w:rPr>
          <w:rFonts w:ascii="Verdana" w:hAnsi="Verdana"/>
          <w:sz w:val="28"/>
          <w:szCs w:val="28"/>
        </w:rPr>
        <w:t xml:space="preserve"> </w:t>
      </w:r>
      <w:r w:rsidRPr="00921E8F">
        <w:rPr>
          <w:sz w:val="28"/>
          <w:szCs w:val="28"/>
        </w:rPr>
        <w:t xml:space="preserve">сопроводительного документа, необходимого при транспортировке древесины; транспортной накладной на перевозку древесины или документа, составленного в соответствии с требованиями, предъявляемыми к первичным учетным документам (для пиломатериалов); одного из следующих документов, подтверждающих происхождение древесины, либо его копии: договора купли-продажи лесных насаждений; договора на выполнение работ по охране, защите, воспроизводству лесов с одновременной продажей лесных насаждений для заготовки древесины; решения о  предоставлении лесного участка в постоянное (бессрочное) пользование; договора аренды лесного участка в </w:t>
      </w:r>
      <w:r w:rsidRPr="0083325E">
        <w:rPr>
          <w:sz w:val="28"/>
          <w:szCs w:val="28"/>
        </w:rPr>
        <w:t>случае предоставления лесного участка в аренду; договора безвозмездного пользования лесным участком в случае предоставления лесного участка в безвозмездное пользование; лесной декларации (заявления об использовании лесов); договора купли-продажи отчуждаемой древесины; акта переработки древесины (для пиломатериалов).</w:t>
      </w:r>
    </w:p>
    <w:p w:rsidR="00245CDC" w:rsidRPr="0083325E" w:rsidRDefault="00245CDC" w:rsidP="00245CDC">
      <w:pPr>
        <w:ind w:firstLine="709"/>
        <w:jc w:val="both"/>
        <w:rPr>
          <w:sz w:val="28"/>
          <w:szCs w:val="28"/>
        </w:rPr>
      </w:pPr>
      <w:r w:rsidRPr="0083325E">
        <w:rPr>
          <w:sz w:val="28"/>
          <w:szCs w:val="28"/>
        </w:rPr>
        <w:t xml:space="preserve">На пункте должны находиться и по требованию уполномоченных органов предъявляться книга учета принятой древесины, книга учета </w:t>
      </w:r>
      <w:r w:rsidRPr="0083325E">
        <w:rPr>
          <w:sz w:val="28"/>
          <w:szCs w:val="28"/>
        </w:rPr>
        <w:lastRenderedPageBreak/>
        <w:t xml:space="preserve">переработанной древесины, книга учета отгруженной древесины. Ведение книг учета может осуществляться в бумажном и (или) электронном виде. </w:t>
      </w:r>
    </w:p>
    <w:p w:rsidR="00245CDC" w:rsidRPr="0083325E" w:rsidRDefault="00245CDC" w:rsidP="00245CDC">
      <w:pPr>
        <w:ind w:firstLine="709"/>
        <w:jc w:val="both"/>
        <w:rPr>
          <w:sz w:val="28"/>
          <w:szCs w:val="28"/>
        </w:rPr>
      </w:pPr>
      <w:r w:rsidRPr="0083325E">
        <w:rPr>
          <w:sz w:val="28"/>
          <w:szCs w:val="28"/>
        </w:rPr>
        <w:t xml:space="preserve">Лица, осуществляющие прием и отгрузку древесины, обязаны ежемесячно составлять отчет о принятой и отгруженной древесине по установленной законом </w:t>
      </w:r>
      <w:proofErr w:type="gramStart"/>
      <w:r w:rsidRPr="0083325E">
        <w:rPr>
          <w:sz w:val="28"/>
          <w:szCs w:val="28"/>
        </w:rPr>
        <w:t>форме  и</w:t>
      </w:r>
      <w:proofErr w:type="gramEnd"/>
      <w:r w:rsidRPr="0083325E">
        <w:rPr>
          <w:sz w:val="28"/>
          <w:szCs w:val="28"/>
        </w:rPr>
        <w:t xml:space="preserve"> представлять его в территориальное управление министерства лесного комплекса Иркутской области.</w:t>
      </w:r>
    </w:p>
    <w:p w:rsidR="00245CDC" w:rsidRPr="00FA6E44" w:rsidRDefault="00245CDC" w:rsidP="00245CDC">
      <w:pPr>
        <w:ind w:firstLine="709"/>
        <w:jc w:val="both"/>
        <w:rPr>
          <w:sz w:val="28"/>
          <w:szCs w:val="28"/>
        </w:rPr>
      </w:pPr>
      <w:r w:rsidRPr="0083325E">
        <w:rPr>
          <w:sz w:val="28"/>
          <w:szCs w:val="28"/>
        </w:rPr>
        <w:t xml:space="preserve">Нарушение вышеперечисленных требований закона влечет за собой административную ответственность в соответствии с законодательством Иркутской области. Например, в соответствии с частью 3 статьи 2 </w:t>
      </w:r>
      <w:r w:rsidRPr="00FA6E44">
        <w:rPr>
          <w:sz w:val="28"/>
          <w:szCs w:val="28"/>
        </w:rPr>
        <w:t>Закон</w:t>
      </w:r>
      <w:r w:rsidRPr="0083325E">
        <w:rPr>
          <w:sz w:val="28"/>
          <w:szCs w:val="28"/>
        </w:rPr>
        <w:t>а</w:t>
      </w:r>
      <w:r w:rsidRPr="00FA6E44">
        <w:rPr>
          <w:sz w:val="28"/>
          <w:szCs w:val="28"/>
        </w:rPr>
        <w:t xml:space="preserve"> И</w:t>
      </w:r>
      <w:r w:rsidRPr="0083325E">
        <w:rPr>
          <w:sz w:val="28"/>
          <w:szCs w:val="28"/>
        </w:rPr>
        <w:t>ркутской области от 27.12.2016 №</w:t>
      </w:r>
      <w:r w:rsidRPr="00FA6E44">
        <w:rPr>
          <w:sz w:val="28"/>
          <w:szCs w:val="28"/>
        </w:rPr>
        <w:t xml:space="preserve"> 133-ОЗ</w:t>
      </w:r>
      <w:r w:rsidRPr="0083325E">
        <w:rPr>
          <w:sz w:val="28"/>
          <w:szCs w:val="28"/>
        </w:rPr>
        <w:t xml:space="preserve"> «</w:t>
      </w:r>
      <w:r w:rsidRPr="00FA6E44">
        <w:rPr>
          <w:sz w:val="28"/>
          <w:szCs w:val="28"/>
        </w:rPr>
        <w:t>Об административной ответственности за неисполнение требований к организации деятельности пунктов приема, переработки и отгрузки древесины на тер</w:t>
      </w:r>
      <w:r w:rsidRPr="0083325E">
        <w:rPr>
          <w:sz w:val="28"/>
          <w:szCs w:val="28"/>
        </w:rPr>
        <w:t>ритории Иркутской области»  н</w:t>
      </w:r>
      <w:r w:rsidRPr="00FA6E44">
        <w:rPr>
          <w:sz w:val="28"/>
          <w:szCs w:val="28"/>
        </w:rPr>
        <w:t>еисполнение требований о наличии и (или) предъявлении должностным лицам уполномоченных органов Иркутской области на пункте документации</w:t>
      </w:r>
      <w:r w:rsidRPr="0083325E">
        <w:rPr>
          <w:sz w:val="28"/>
          <w:szCs w:val="28"/>
        </w:rPr>
        <w:t xml:space="preserve"> </w:t>
      </w:r>
      <w:r w:rsidRPr="00FA6E44">
        <w:rPr>
          <w:sz w:val="28"/>
          <w:szCs w:val="28"/>
        </w:rPr>
        <w:t>влечет наложение административного штрафа на лиц, осуществляющих предпринимательскую деятельность без образования юридического лица, в размере от тридцати тысяч до сорока тысяч рублей; на должностных лиц - от тридцати тысяч до сорока тысяч рублей; на юридических лиц - от четырехсот тысяч до пятисот тысяч рублей.</w:t>
      </w:r>
    </w:p>
    <w:p w:rsidR="00245CDC" w:rsidRPr="00FA6E44" w:rsidRDefault="00245CDC" w:rsidP="00245CDC">
      <w:pPr>
        <w:ind w:firstLine="540"/>
        <w:jc w:val="both"/>
        <w:rPr>
          <w:rFonts w:ascii="Verdana" w:hAnsi="Verdana"/>
          <w:sz w:val="28"/>
          <w:szCs w:val="28"/>
        </w:rPr>
      </w:pPr>
      <w:r w:rsidRPr="0083325E">
        <w:rPr>
          <w:sz w:val="28"/>
          <w:szCs w:val="28"/>
        </w:rPr>
        <w:t>В соответствии с частью 4 статьи 2 указанного Закона н</w:t>
      </w:r>
      <w:r w:rsidRPr="00FA6E44">
        <w:rPr>
          <w:sz w:val="28"/>
          <w:szCs w:val="28"/>
        </w:rPr>
        <w:t xml:space="preserve">еисполнение требований </w:t>
      </w:r>
      <w:r w:rsidRPr="0083325E">
        <w:rPr>
          <w:sz w:val="28"/>
          <w:szCs w:val="28"/>
        </w:rPr>
        <w:t>закона</w:t>
      </w:r>
      <w:r w:rsidRPr="00FA6E44">
        <w:rPr>
          <w:sz w:val="28"/>
          <w:szCs w:val="28"/>
        </w:rPr>
        <w:t xml:space="preserve"> о ведении на пункте учета принятой, переработанной и отгруженной древесины, а также внесение заведомо недостоверных сведений в документы учета принятой, переработанной и </w:t>
      </w:r>
      <w:r w:rsidRPr="0083325E">
        <w:rPr>
          <w:sz w:val="28"/>
          <w:szCs w:val="28"/>
        </w:rPr>
        <w:t>отгруженной древесины</w:t>
      </w:r>
      <w:r w:rsidRPr="0083325E">
        <w:rPr>
          <w:rFonts w:ascii="Verdana" w:hAnsi="Verdana"/>
          <w:sz w:val="28"/>
          <w:szCs w:val="28"/>
        </w:rPr>
        <w:t xml:space="preserve"> </w:t>
      </w:r>
      <w:r w:rsidRPr="00FA6E44">
        <w:rPr>
          <w:sz w:val="28"/>
          <w:szCs w:val="28"/>
        </w:rPr>
        <w:t>влечет наложение административного штрафа на лиц, осуществляющих предпринимательскую деятельность без образования юридического лица, в размере от тридцати тысяч до сорока тысяч рублей; на должностных лиц - от тридцати тысяч до сорока тысяч рублей; на юридических лиц - от четырехсот тысяч до пятисот тысяч рублей.</w:t>
      </w:r>
    </w:p>
    <w:p w:rsidR="00245CDC" w:rsidRPr="00A94C9D" w:rsidRDefault="00245CDC" w:rsidP="00245CDC">
      <w:pPr>
        <w:ind w:firstLine="709"/>
        <w:jc w:val="both"/>
        <w:rPr>
          <w:sz w:val="28"/>
          <w:szCs w:val="28"/>
        </w:rPr>
      </w:pPr>
      <w:r w:rsidRPr="00A94C9D">
        <w:rPr>
          <w:sz w:val="28"/>
          <w:szCs w:val="28"/>
        </w:rPr>
        <w:t xml:space="preserve">Кроме того, лицам, эксплуатирующим пункты, следует помнить о необходимости соблюдения общих требований, предъявляемых законодательством к осуществлению любой хозяйственной деятельности. В частности, при приеме и отгрузке древесины необходимо соблюдать требования природоохранного законодательства, не допускать захламления почвы отходами производства и потребления, соблюдать требований пожарной безопасности. </w:t>
      </w:r>
    </w:p>
    <w:p w:rsidR="00245CDC" w:rsidRPr="00A94C9D" w:rsidRDefault="00245CDC" w:rsidP="00245CDC">
      <w:pPr>
        <w:ind w:firstLine="709"/>
        <w:jc w:val="both"/>
        <w:rPr>
          <w:color w:val="FF0000"/>
          <w:sz w:val="28"/>
          <w:szCs w:val="28"/>
        </w:rPr>
      </w:pPr>
      <w:r w:rsidRPr="00A94C9D">
        <w:rPr>
          <w:sz w:val="28"/>
          <w:szCs w:val="28"/>
        </w:rPr>
        <w:t>К примеру, пунктом 1 ст.51 Федерального закона от 10.01.2002 №7-ФЗ «Об охране окружающей среды» отходы производства и потребления, подлежат сбору, использованию, обезвреживанию, транспортировке, хранению и захоронению, условия и способы которых должны быть безопасными для окружающей среды и регулироваться законодательством Российской Федерации.</w:t>
      </w:r>
    </w:p>
    <w:p w:rsidR="00245CDC" w:rsidRPr="00A94C9D" w:rsidRDefault="00245CDC" w:rsidP="00245CD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C9D">
        <w:rPr>
          <w:rFonts w:ascii="Times New Roman" w:hAnsi="Times New Roman" w:cs="Times New Roman"/>
          <w:sz w:val="28"/>
          <w:szCs w:val="28"/>
        </w:rPr>
        <w:t xml:space="preserve">Согласно ст.13.4 </w:t>
      </w:r>
      <w:r w:rsidRPr="00A9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24.06.1998 № 89-ФЗ «Об отходах производства и потребления» </w:t>
      </w:r>
      <w:r w:rsidRPr="00A94C9D">
        <w:rPr>
          <w:rFonts w:ascii="Times New Roman" w:hAnsi="Times New Roman" w:cs="Times New Roman"/>
          <w:sz w:val="28"/>
          <w:szCs w:val="28"/>
        </w:rPr>
        <w:t xml:space="preserve"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</w:t>
      </w:r>
      <w:r w:rsidRPr="00A94C9D">
        <w:rPr>
          <w:rFonts w:ascii="Times New Roman" w:hAnsi="Times New Roman" w:cs="Times New Roman"/>
          <w:sz w:val="28"/>
          <w:szCs w:val="28"/>
        </w:rPr>
        <w:lastRenderedPageBreak/>
        <w:t>населения и иного законодательства Российской Федерации.</w:t>
      </w:r>
    </w:p>
    <w:p w:rsidR="00245CDC" w:rsidRPr="00DF474A" w:rsidRDefault="00245CDC" w:rsidP="00245CDC">
      <w:pPr>
        <w:ind w:firstLine="540"/>
        <w:jc w:val="both"/>
        <w:rPr>
          <w:sz w:val="28"/>
          <w:szCs w:val="28"/>
        </w:rPr>
      </w:pPr>
      <w:r w:rsidRPr="00DF474A">
        <w:rPr>
          <w:sz w:val="28"/>
          <w:szCs w:val="28"/>
        </w:rPr>
        <w:t>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</w:t>
      </w:r>
      <w:r w:rsidRPr="00A94C9D">
        <w:rPr>
          <w:sz w:val="28"/>
          <w:szCs w:val="28"/>
        </w:rPr>
        <w:t xml:space="preserve"> в соответствии с ч.1 ст. 8.2 Кодекса Российской Федерации об административных правонарушениях </w:t>
      </w:r>
      <w:r w:rsidRPr="00DF474A">
        <w:rPr>
          <w:sz w:val="28"/>
          <w:szCs w:val="28"/>
        </w:rPr>
        <w:t>влечет наложение административного штрафа на граждан в размере от одной тысячи до двух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245CDC" w:rsidRPr="00A94C9D" w:rsidRDefault="00245CDC" w:rsidP="00245CDC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 w:rsidRPr="00A9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случае, если на пункте эксплуатируются объекты, оказывающие </w:t>
      </w:r>
      <w:bookmarkEnd w:id="1"/>
      <w:r w:rsidRPr="00A9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негативное воздействие на окружающую среду, они подлежат обязательной постановке на государственный учет на основании заявки, которая подается не позднее чем в течение шести месяцев со дня начала эксплуатации указанных объектов. Таким объектам присваивается соответствующие код и категория в соответствии с критериями, утвержденными постановлением Правительства Российской Федерации </w:t>
      </w:r>
      <w:r w:rsidRPr="00A94C9D">
        <w:rPr>
          <w:rFonts w:ascii="Times New Roman" w:hAnsi="Times New Roman" w:cs="Times New Roman"/>
          <w:sz w:val="28"/>
          <w:szCs w:val="28"/>
        </w:rPr>
        <w:t xml:space="preserve">от 28.09.2015 </w:t>
      </w:r>
      <w:r w:rsidRPr="00A9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№1029 «Об утверждении критериев отнесения объектов, оказывающих негативное воздействие на окружающую среду, к объектам I, II, III, IV категорий». </w:t>
      </w:r>
    </w:p>
    <w:p w:rsidR="00245CDC" w:rsidRPr="00A94C9D" w:rsidRDefault="00245CDC" w:rsidP="00245CDC">
      <w:pPr>
        <w:ind w:firstLine="540"/>
        <w:jc w:val="both"/>
        <w:rPr>
          <w:sz w:val="28"/>
          <w:szCs w:val="28"/>
        </w:rPr>
      </w:pPr>
      <w:r w:rsidRPr="00A94C9D">
        <w:rPr>
          <w:sz w:val="28"/>
          <w:szCs w:val="28"/>
        </w:rPr>
        <w:t xml:space="preserve">Несоблюдение требований о постановке объектов, оказывающих негативное воздействие на окружающую среду, на государственный учет влечет привлечение к административной ответственности по </w:t>
      </w:r>
      <w:hyperlink r:id="rId4" w:history="1">
        <w:r w:rsidRPr="00A94C9D">
          <w:rPr>
            <w:color w:val="0000FF"/>
            <w:sz w:val="28"/>
            <w:szCs w:val="28"/>
          </w:rPr>
          <w:t>ст. 8.46</w:t>
        </w:r>
      </w:hyperlink>
      <w:r w:rsidRPr="00A94C9D">
        <w:rPr>
          <w:sz w:val="28"/>
          <w:szCs w:val="28"/>
        </w:rPr>
        <w:t xml:space="preserve"> Кодекса Российской Федерации об административных правонарушениях и влечет наложение административного штрафа на должностных лиц в размере от пяти тысяч до двадцати тысяч рублей; на юридических лиц - от тридцати тысяч до ста тысяч рублей. При этом за административное правонарушение, предусмотренное настоящей статьей, лицо, осуществляющее предпринимательскую деятельность без образования юридического лица, несет административную ответственность как юридическое лицо.</w:t>
      </w:r>
    </w:p>
    <w:p w:rsidR="00245CDC" w:rsidRPr="00A94C9D" w:rsidRDefault="00245CDC" w:rsidP="00245CDC">
      <w:pPr>
        <w:ind w:firstLine="540"/>
        <w:jc w:val="both"/>
        <w:rPr>
          <w:sz w:val="28"/>
          <w:szCs w:val="28"/>
        </w:rPr>
      </w:pPr>
    </w:p>
    <w:p w:rsidR="00245CDC" w:rsidRDefault="00245CDC" w:rsidP="00245CDC">
      <w:pPr>
        <w:ind w:firstLine="540"/>
        <w:jc w:val="both"/>
        <w:rPr>
          <w:sz w:val="28"/>
          <w:szCs w:val="28"/>
        </w:rPr>
      </w:pPr>
    </w:p>
    <w:p w:rsidR="009005C9" w:rsidRDefault="009005C9"/>
    <w:sectPr w:rsidR="0090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DC"/>
    <w:rsid w:val="00245CDC"/>
    <w:rsid w:val="0090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CB898-E07F-4B09-8329-9681E44C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5CDC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3F8E21CC1BB237DB40F62A90FA777C452A1C5CE6FEF522ADADDD4DED43A68B74DB1880FF744D74B691DCFDF420CCE34C25FAEF1FAF5a8o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Крашковец Ольга Александровна</dc:creator>
  <cp:keywords/>
  <dc:description/>
  <cp:lastModifiedBy>Крашковец Ольга Александровна</cp:lastModifiedBy>
  <cp:revision>1</cp:revision>
  <dcterms:created xsi:type="dcterms:W3CDTF">2021-05-07T06:26:00Z</dcterms:created>
  <dcterms:modified xsi:type="dcterms:W3CDTF">2021-05-07T06:26:00Z</dcterms:modified>
</cp:coreProperties>
</file>