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Pr="00D71F80" w:rsidRDefault="00ED037E" w:rsidP="002A6649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</w:t>
      </w:r>
      <w:r w:rsidR="005D5F49">
        <w:rPr>
          <w:rFonts w:ascii="Arial" w:hAnsi="Arial" w:cs="Arial"/>
          <w:b/>
          <w:sz w:val="32"/>
          <w:szCs w:val="32"/>
          <w:lang w:eastAsia="en-US"/>
        </w:rPr>
        <w:t>9</w:t>
      </w:r>
      <w:r w:rsidR="002A6649">
        <w:rPr>
          <w:rFonts w:ascii="Arial" w:hAnsi="Arial" w:cs="Arial"/>
          <w:b/>
          <w:sz w:val="32"/>
          <w:szCs w:val="32"/>
          <w:lang w:eastAsia="en-US"/>
        </w:rPr>
        <w:t>.</w:t>
      </w:r>
      <w:r w:rsidR="005D5F49">
        <w:rPr>
          <w:rFonts w:ascii="Arial" w:hAnsi="Arial" w:cs="Arial"/>
          <w:b/>
          <w:sz w:val="32"/>
          <w:szCs w:val="32"/>
          <w:lang w:eastAsia="en-US"/>
        </w:rPr>
        <w:t>12</w:t>
      </w:r>
      <w:r w:rsidR="002A6649" w:rsidRPr="00D71F80">
        <w:rPr>
          <w:rFonts w:ascii="Arial" w:hAnsi="Arial" w:cs="Arial"/>
          <w:b/>
          <w:sz w:val="32"/>
          <w:szCs w:val="32"/>
          <w:lang w:eastAsia="en-US"/>
        </w:rPr>
        <w:t>.2016 г. №</w:t>
      </w:r>
      <w:r w:rsidR="002A6649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126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ИРКУТСКАЯ ОБЛАСТЬ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БРАТСКИЙ РАЙОН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КАЛТУКСКОЕ МУНИЦИПАЛЬНОЕ ОБРАЗОВАНИЕ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ДУМА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КАЛТУКСКОГО  СЕЛЬСКОГО ПОСЕЛЕНИЯ</w:t>
      </w:r>
    </w:p>
    <w:p w:rsidR="00B67D62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A6649" w:rsidRPr="002A6649" w:rsidRDefault="002A6649" w:rsidP="002A6649">
      <w:pPr>
        <w:ind w:firstLine="709"/>
        <w:rPr>
          <w:rFonts w:ascii="Arial" w:hAnsi="Arial" w:cs="Arial"/>
          <w:b/>
          <w:sz w:val="32"/>
          <w:szCs w:val="32"/>
        </w:rPr>
      </w:pPr>
    </w:p>
    <w:p w:rsidR="00ED037E" w:rsidRPr="00ED037E" w:rsidRDefault="00ED037E" w:rsidP="00ED037E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037E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ED037E" w:rsidRPr="00ED037E" w:rsidRDefault="00ED037E" w:rsidP="00ED037E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037E">
        <w:rPr>
          <w:rFonts w:ascii="Arial" w:hAnsi="Arial" w:cs="Arial"/>
          <w:b/>
          <w:sz w:val="32"/>
          <w:szCs w:val="32"/>
        </w:rPr>
        <w:t xml:space="preserve">в  решение Думы Калтукского </w:t>
      </w:r>
      <w:proofErr w:type="gramStart"/>
      <w:r w:rsidRPr="00ED037E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ED037E" w:rsidRPr="00ED037E" w:rsidRDefault="00ED037E" w:rsidP="00ED037E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037E">
        <w:rPr>
          <w:rFonts w:ascii="Arial" w:hAnsi="Arial" w:cs="Arial"/>
          <w:b/>
          <w:sz w:val="32"/>
          <w:szCs w:val="32"/>
        </w:rPr>
        <w:t>поселения «О бюджете Калтукского</w:t>
      </w:r>
    </w:p>
    <w:p w:rsidR="00ED037E" w:rsidRPr="00ED037E" w:rsidRDefault="00ED037E" w:rsidP="00ED037E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037E">
        <w:rPr>
          <w:rFonts w:ascii="Arial" w:hAnsi="Arial" w:cs="Arial"/>
          <w:b/>
          <w:sz w:val="32"/>
          <w:szCs w:val="32"/>
        </w:rPr>
        <w:t>сельского поселения на 2016 год»</w:t>
      </w:r>
    </w:p>
    <w:p w:rsidR="00ED037E" w:rsidRPr="00ED037E" w:rsidRDefault="00ED037E" w:rsidP="00ED037E">
      <w:pPr>
        <w:tabs>
          <w:tab w:val="left" w:pos="7560"/>
        </w:tabs>
        <w:jc w:val="both"/>
        <w:rPr>
          <w:rFonts w:ascii="Arial" w:hAnsi="Arial" w:cs="Arial"/>
        </w:rPr>
      </w:pP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proofErr w:type="gramStart"/>
      <w:r w:rsidRPr="00211C18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Калтукском сельском поселении, утвержденным  решением Думы Калтукского сельского поселения от 29.12.2014 года № 71, ст.ст.31,47,57 Устава Калтукского муниципального образования,  Дума Калтукского сельского поселения, –</w:t>
      </w:r>
      <w:proofErr w:type="gramEnd"/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211C18" w:rsidRPr="00211C18" w:rsidRDefault="00211C18" w:rsidP="00211C18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11C18">
        <w:rPr>
          <w:rFonts w:ascii="Arial" w:hAnsi="Arial" w:cs="Arial"/>
          <w:b/>
          <w:sz w:val="30"/>
          <w:szCs w:val="30"/>
        </w:rPr>
        <w:t>Р</w:t>
      </w:r>
      <w:proofErr w:type="gramEnd"/>
      <w:r w:rsidRPr="00211C18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>Внести в решение Думы Калтукского сельского поселения от 29.12.2015г. № 97 «О бюджете Калтукского сельского поселения на 2016 год» следующие изменения: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 xml:space="preserve">1. По доходам в сумме 14047,7 тыс. руб., в том числе: налоговым и неналоговым доходам – 2715,2 тыс. руб., безвозмездным поступлениям – 11332,5 </w:t>
      </w:r>
      <w:proofErr w:type="spellStart"/>
      <w:r w:rsidRPr="00211C18">
        <w:rPr>
          <w:rFonts w:ascii="Arial" w:hAnsi="Arial" w:cs="Arial"/>
        </w:rPr>
        <w:t>тыс</w:t>
      </w:r>
      <w:proofErr w:type="gramStart"/>
      <w:r w:rsidRPr="00211C18">
        <w:rPr>
          <w:rFonts w:ascii="Arial" w:hAnsi="Arial" w:cs="Arial"/>
        </w:rPr>
        <w:t>.р</w:t>
      </w:r>
      <w:proofErr w:type="gramEnd"/>
      <w:r w:rsidRPr="00211C18">
        <w:rPr>
          <w:rFonts w:ascii="Arial" w:hAnsi="Arial" w:cs="Arial"/>
        </w:rPr>
        <w:t>уб</w:t>
      </w:r>
      <w:proofErr w:type="spellEnd"/>
      <w:r w:rsidRPr="00211C18">
        <w:rPr>
          <w:rFonts w:ascii="Arial" w:hAnsi="Arial" w:cs="Arial"/>
        </w:rPr>
        <w:t xml:space="preserve">., из них межбюджетных трансфертов из областного бюджета – 8377,5 </w:t>
      </w:r>
      <w:proofErr w:type="spellStart"/>
      <w:r w:rsidRPr="00211C18">
        <w:rPr>
          <w:rFonts w:ascii="Arial" w:hAnsi="Arial" w:cs="Arial"/>
        </w:rPr>
        <w:t>тыс.руб</w:t>
      </w:r>
      <w:proofErr w:type="spellEnd"/>
      <w:r w:rsidRPr="00211C18">
        <w:rPr>
          <w:rFonts w:ascii="Arial" w:hAnsi="Arial" w:cs="Arial"/>
        </w:rPr>
        <w:t xml:space="preserve">., из бюджета Братского района – 2915,0 </w:t>
      </w:r>
      <w:proofErr w:type="spellStart"/>
      <w:r w:rsidRPr="00211C18">
        <w:rPr>
          <w:rFonts w:ascii="Arial" w:hAnsi="Arial" w:cs="Arial"/>
        </w:rPr>
        <w:t>тыс.руб</w:t>
      </w:r>
      <w:proofErr w:type="spellEnd"/>
      <w:r w:rsidRPr="00211C18">
        <w:rPr>
          <w:rFonts w:ascii="Arial" w:hAnsi="Arial" w:cs="Arial"/>
        </w:rPr>
        <w:t xml:space="preserve">., прочие безвозмездные поступления, передаваемые бюджету поселения – 40,0 </w:t>
      </w:r>
      <w:proofErr w:type="spellStart"/>
      <w:r w:rsidRPr="00211C18">
        <w:rPr>
          <w:rFonts w:ascii="Arial" w:hAnsi="Arial" w:cs="Arial"/>
        </w:rPr>
        <w:t>тыс.руб</w:t>
      </w:r>
      <w:proofErr w:type="spellEnd"/>
      <w:r w:rsidRPr="00211C18">
        <w:rPr>
          <w:rFonts w:ascii="Arial" w:hAnsi="Arial" w:cs="Arial"/>
        </w:rPr>
        <w:t xml:space="preserve">. 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>Общий объем расходов бюджета поселения в сумме 14361,1 тыс. руб.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 xml:space="preserve"> Размер дефицита бюджета поселения в сумме 313,4 тыс. руб., или 11,56% 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объёме 93,4 тыс. руб.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 xml:space="preserve">Дефицит бюджета без учета суммы указанной в части 2 настоящего пункта, составляет  220,0  тыс. руб., или  8,10  % утвержденного общего годового объема доходов бюджета поселения без учета утвержденного объема безвозмездных поступлений.        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>2. приложение 1 прогнозируемые доходы бюджета Калтукского сельского поселения на 2016 год, изложить в новой редакции;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211C18">
        <w:rPr>
          <w:rFonts w:ascii="Arial" w:hAnsi="Arial" w:cs="Arial"/>
        </w:rPr>
        <w:t>3. приложение 5 распределение бюджетных ассигнований Калтукского сельского поселения по разделам и подразделам функциональной классификации расходов бюджетов на 2016 год, изложить в новой редакции;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11C18">
        <w:rPr>
          <w:rFonts w:ascii="Arial" w:hAnsi="Arial" w:cs="Arial"/>
        </w:rPr>
        <w:t xml:space="preserve"> 4. приложение 6 распределение бюджетных ассигнований на 2016 год  по целевым статьям (муниципальным программам и непрограммным направлениям деятельности) группам видов расходов, разделам, подразделам  классификации расходов бюджетов, изложить в новой редакции;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11C18">
        <w:rPr>
          <w:rFonts w:ascii="Arial" w:hAnsi="Arial" w:cs="Arial"/>
        </w:rPr>
        <w:t>5. приложение 7 распределение бюджетных ассигнований по разделам, подразделам, целевым статьям, группам видов расходов классификации расходов в ведомственной структуре расходов бюджетов на 2016 год, изложить в новой редакции;</w:t>
      </w:r>
    </w:p>
    <w:p w:rsidR="00211C18" w:rsidRPr="00211C18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>6. приложение 10  источники внутреннего финансирования дефицита бюджета поселения на 2016 год, изложить в новой редакции;</w:t>
      </w:r>
    </w:p>
    <w:p w:rsidR="00070032" w:rsidRDefault="00211C18" w:rsidP="00211C1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t xml:space="preserve">7. В пункте 13 на 2016 год в размере цифры «1184,0» </w:t>
      </w:r>
      <w:proofErr w:type="gramStart"/>
      <w:r w:rsidRPr="00211C18">
        <w:rPr>
          <w:rFonts w:ascii="Arial" w:hAnsi="Arial" w:cs="Arial"/>
        </w:rPr>
        <w:t>заменить на цифры</w:t>
      </w:r>
      <w:proofErr w:type="gramEnd"/>
      <w:r w:rsidRPr="00211C18">
        <w:rPr>
          <w:rFonts w:ascii="Arial" w:hAnsi="Arial" w:cs="Arial"/>
        </w:rPr>
        <w:t xml:space="preserve"> «1357,0».</w:t>
      </w:r>
    </w:p>
    <w:p w:rsidR="00ED037E" w:rsidRDefault="00ED037E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211C18" w:rsidRPr="002A6649" w:rsidRDefault="00211C18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B059C6" w:rsidRPr="002A6649" w:rsidRDefault="002A6649" w:rsidP="002A6649">
      <w:pPr>
        <w:tabs>
          <w:tab w:val="left" w:pos="7560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EF282C" w:rsidRPr="002A6649" w:rsidRDefault="00EF282C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ED037E" w:rsidRDefault="00ED037E" w:rsidP="002A6649">
      <w:pPr>
        <w:ind w:firstLine="709"/>
        <w:jc w:val="center"/>
        <w:rPr>
          <w:rFonts w:ascii="Arial" w:hAnsi="Arial" w:cs="Arial"/>
          <w:b/>
        </w:rPr>
      </w:pPr>
    </w:p>
    <w:p w:rsidR="00ED037E" w:rsidRDefault="00ED037E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ED037E" w:rsidRPr="00ED037E" w:rsidRDefault="00ED037E" w:rsidP="00ED037E">
      <w:pPr>
        <w:jc w:val="center"/>
        <w:rPr>
          <w:rFonts w:ascii="Arial" w:hAnsi="Arial" w:cs="Arial"/>
          <w:sz w:val="30"/>
          <w:szCs w:val="30"/>
        </w:rPr>
      </w:pPr>
      <w:r w:rsidRPr="00ED037E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ED037E" w:rsidRPr="00ED037E" w:rsidRDefault="00ED037E" w:rsidP="00ED037E">
      <w:pPr>
        <w:jc w:val="center"/>
        <w:rPr>
          <w:rFonts w:ascii="Arial" w:hAnsi="Arial" w:cs="Arial"/>
          <w:b/>
          <w:sz w:val="30"/>
          <w:szCs w:val="30"/>
        </w:rPr>
      </w:pPr>
      <w:r w:rsidRPr="00ED037E">
        <w:rPr>
          <w:rFonts w:ascii="Arial" w:hAnsi="Arial" w:cs="Arial"/>
          <w:b/>
          <w:sz w:val="30"/>
          <w:szCs w:val="30"/>
        </w:rPr>
        <w:t>к решению Калтукского сельского поселения</w:t>
      </w:r>
    </w:p>
    <w:p w:rsidR="00ED037E" w:rsidRPr="00ED037E" w:rsidRDefault="00ED037E" w:rsidP="00ED037E">
      <w:pPr>
        <w:jc w:val="center"/>
        <w:rPr>
          <w:rFonts w:ascii="Arial" w:hAnsi="Arial" w:cs="Arial"/>
          <w:i/>
          <w:sz w:val="30"/>
          <w:szCs w:val="30"/>
        </w:rPr>
      </w:pPr>
      <w:r w:rsidRPr="00ED037E">
        <w:rPr>
          <w:rFonts w:ascii="Arial" w:hAnsi="Arial" w:cs="Arial"/>
          <w:i/>
          <w:sz w:val="30"/>
          <w:szCs w:val="30"/>
        </w:rPr>
        <w:t xml:space="preserve">«О внесении изменений и дополнений в решение Думы Калтукского сельского поселения «О бюджете Калтукского сельского поселения» на 2016 год» (окончательное) </w:t>
      </w:r>
    </w:p>
    <w:p w:rsidR="00ED037E" w:rsidRPr="00ED037E" w:rsidRDefault="00ED037E" w:rsidP="00ED037E">
      <w:pPr>
        <w:ind w:firstLine="720"/>
        <w:jc w:val="both"/>
        <w:rPr>
          <w:rFonts w:ascii="Arial" w:hAnsi="Arial" w:cs="Arial"/>
        </w:rPr>
      </w:pP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 xml:space="preserve">Внесение изменений в бюджет Калтукского сельского поселения  на 2016 год обусловлено:  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- уточнением налоговых и неналоговых доходов;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- изменением объема безвозмездных поступлений;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- уточнением  расходной части.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Изменение доходной части бюджета: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 xml:space="preserve">Бюджет Калтукского сельского поселения уточняется по доходам на  +794,3 тыс. рублей, в том числе: 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 xml:space="preserve">- по налоговым и неналоговым доходам                 +345,3 </w:t>
      </w:r>
      <w:proofErr w:type="spellStart"/>
      <w:r w:rsidRPr="00211C18">
        <w:rPr>
          <w:rFonts w:ascii="Arial" w:hAnsi="Arial" w:cs="Arial"/>
          <w:lang w:eastAsia="en-US"/>
        </w:rPr>
        <w:t>тыс</w:t>
      </w:r>
      <w:proofErr w:type="gramStart"/>
      <w:r w:rsidRPr="00211C18">
        <w:rPr>
          <w:rFonts w:ascii="Arial" w:hAnsi="Arial" w:cs="Arial"/>
          <w:lang w:eastAsia="en-US"/>
        </w:rPr>
        <w:t>.р</w:t>
      </w:r>
      <w:proofErr w:type="gramEnd"/>
      <w:r w:rsidRPr="00211C18">
        <w:rPr>
          <w:rFonts w:ascii="Arial" w:hAnsi="Arial" w:cs="Arial"/>
          <w:lang w:eastAsia="en-US"/>
        </w:rPr>
        <w:t>ублей</w:t>
      </w:r>
      <w:proofErr w:type="spellEnd"/>
      <w:r w:rsidRPr="00211C18">
        <w:rPr>
          <w:rFonts w:ascii="Arial" w:hAnsi="Arial" w:cs="Arial"/>
          <w:lang w:eastAsia="en-US"/>
        </w:rPr>
        <w:t>;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 xml:space="preserve">- по безвозмездным поступлениям                           +449,0 тыс. рублей в т. ч.:   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 xml:space="preserve">    -  из районного бюджета                                       +409,0 </w:t>
      </w:r>
      <w:proofErr w:type="spellStart"/>
      <w:r w:rsidRPr="00211C18">
        <w:rPr>
          <w:rFonts w:ascii="Arial" w:hAnsi="Arial" w:cs="Arial"/>
          <w:lang w:eastAsia="en-US"/>
        </w:rPr>
        <w:t>тыс</w:t>
      </w:r>
      <w:proofErr w:type="gramStart"/>
      <w:r w:rsidRPr="00211C18">
        <w:rPr>
          <w:rFonts w:ascii="Arial" w:hAnsi="Arial" w:cs="Arial"/>
          <w:lang w:eastAsia="en-US"/>
        </w:rPr>
        <w:t>.р</w:t>
      </w:r>
      <w:proofErr w:type="gramEnd"/>
      <w:r w:rsidRPr="00211C18">
        <w:rPr>
          <w:rFonts w:ascii="Arial" w:hAnsi="Arial" w:cs="Arial"/>
          <w:lang w:eastAsia="en-US"/>
        </w:rPr>
        <w:t>ублей</w:t>
      </w:r>
      <w:proofErr w:type="spellEnd"/>
      <w:r w:rsidRPr="00211C18">
        <w:rPr>
          <w:rFonts w:ascii="Arial" w:hAnsi="Arial" w:cs="Arial"/>
          <w:lang w:eastAsia="en-US"/>
        </w:rPr>
        <w:t>;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 xml:space="preserve">    -  прочие безвозмездные поступления                  +40,0 </w:t>
      </w:r>
      <w:proofErr w:type="spellStart"/>
      <w:r w:rsidRPr="00211C18">
        <w:rPr>
          <w:rFonts w:ascii="Arial" w:hAnsi="Arial" w:cs="Arial"/>
          <w:lang w:eastAsia="en-US"/>
        </w:rPr>
        <w:t>тыс</w:t>
      </w:r>
      <w:proofErr w:type="gramStart"/>
      <w:r w:rsidRPr="00211C18">
        <w:rPr>
          <w:rFonts w:ascii="Arial" w:hAnsi="Arial" w:cs="Arial"/>
          <w:lang w:eastAsia="en-US"/>
        </w:rPr>
        <w:t>.р</w:t>
      </w:r>
      <w:proofErr w:type="gramEnd"/>
      <w:r w:rsidRPr="00211C18">
        <w:rPr>
          <w:rFonts w:ascii="Arial" w:hAnsi="Arial" w:cs="Arial"/>
          <w:lang w:eastAsia="en-US"/>
        </w:rPr>
        <w:t>ублей</w:t>
      </w:r>
      <w:proofErr w:type="spellEnd"/>
      <w:r w:rsidRPr="00211C18">
        <w:rPr>
          <w:rFonts w:ascii="Arial" w:hAnsi="Arial" w:cs="Arial"/>
          <w:lang w:eastAsia="en-US"/>
        </w:rPr>
        <w:t>.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Налоговые и неналоговые доходы составляют 2715,2 тыс. рублей, безвозмездные поступления – 11332,5 тыс. рублей. Всего уточненная сумма доходов бюджета составляет  14047,7 тыс. рублей.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Корректировка расходной части бюджета Калтукского сельского поселения: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На изменение расходной части повлияло изменение доходной части бюджета Калтукского сельского поселения за счет увеличения налоговых и неналоговых доходов, безвозмездных поступлений  и уточнение потребности поселения в разрезе муниципальных программ.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 xml:space="preserve">Расходы бюджета  поселения предлагается утвердить: 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- в размере 14361,1 тыс. руб. или увеличить на 794,3 тыс. руб.</w:t>
      </w: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11C18" w:rsidRPr="00211C18" w:rsidRDefault="00211C18" w:rsidP="00211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Информация о бюджетных ассигнованиях бюджета поселения на 2016 год, отраженных в бюджете, в разрезе муниципальных программ и непрограммных расходах представлена в таблице 1.</w:t>
      </w:r>
    </w:p>
    <w:p w:rsidR="00211C18" w:rsidRPr="00211C18" w:rsidRDefault="00211C18" w:rsidP="00211C1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211C18" w:rsidRPr="00211C18" w:rsidRDefault="00211C18" w:rsidP="00211C1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11C18">
        <w:rPr>
          <w:rFonts w:ascii="Arial" w:hAnsi="Arial" w:cs="Arial"/>
          <w:lang w:eastAsia="en-US"/>
        </w:rPr>
        <w:t>Таблица 1. Перечень муниципальных программ</w:t>
      </w:r>
    </w:p>
    <w:p w:rsidR="00ED037E" w:rsidRPr="00ED037E" w:rsidRDefault="00211C18" w:rsidP="00211C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1C18">
        <w:rPr>
          <w:rFonts w:ascii="Arial" w:hAnsi="Arial" w:cs="Arial"/>
          <w:lang w:eastAsia="en-US"/>
        </w:rPr>
        <w:t>Калтукского муниципального образования</w:t>
      </w:r>
    </w:p>
    <w:p w:rsidR="00ED037E" w:rsidRPr="00ED037E" w:rsidRDefault="00ED037E" w:rsidP="00ED03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04" w:type="dxa"/>
        <w:tblInd w:w="94" w:type="dxa"/>
        <w:tblLook w:val="04A0" w:firstRow="1" w:lastRow="0" w:firstColumn="1" w:lastColumn="0" w:noHBand="0" w:noVBand="1"/>
      </w:tblPr>
      <w:tblGrid>
        <w:gridCol w:w="742"/>
        <w:gridCol w:w="3357"/>
        <w:gridCol w:w="1376"/>
        <w:gridCol w:w="1537"/>
        <w:gridCol w:w="1355"/>
        <w:gridCol w:w="1537"/>
      </w:tblGrid>
      <w:tr w:rsidR="00211C18" w:rsidRPr="00211C18" w:rsidTr="00C22B19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2016 год (октябрь)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2016 год (декабрь)</w:t>
            </w:r>
          </w:p>
        </w:tc>
      </w:tr>
      <w:tr w:rsidR="00211C18" w:rsidRPr="00211C18" w:rsidTr="00C22B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211C18" w:rsidRPr="00211C18" w:rsidTr="00C22B1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«Муниципальные финансы в муниципальном образовании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5110,2</w:t>
            </w:r>
          </w:p>
        </w:tc>
      </w:tr>
      <w:tr w:rsidR="00211C18" w:rsidRPr="00211C18" w:rsidTr="00C22B19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4697,9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83,5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4781,4</w:t>
            </w:r>
          </w:p>
        </w:tc>
      </w:tr>
      <w:tr w:rsidR="00211C18" w:rsidRPr="00211C18" w:rsidTr="00C22B1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211C18" w:rsidRPr="00211C18" w:rsidTr="00C22B19">
        <w:trPr>
          <w:trHeight w:val="28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C18" w:rsidRPr="00211C18" w:rsidTr="00C22B1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211C18" w:rsidRPr="00211C18" w:rsidTr="00C22B19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211C18" w:rsidRPr="00211C18" w:rsidTr="00C22B1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хозяйства в муниципальном образовании на 2015-2018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1218,2</w:t>
            </w:r>
          </w:p>
        </w:tc>
      </w:tr>
      <w:tr w:rsidR="00211C18" w:rsidRPr="00211C18" w:rsidTr="00C22B1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1060,6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157,6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1218,2</w:t>
            </w:r>
          </w:p>
        </w:tc>
      </w:tr>
      <w:tr w:rsidR="00211C18" w:rsidRPr="00211C18" w:rsidTr="00C22B1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1 871,0</w:t>
            </w:r>
          </w:p>
        </w:tc>
      </w:tr>
      <w:tr w:rsidR="00211C18" w:rsidRPr="00211C18" w:rsidTr="00C22B1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935,0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-19,2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915,8</w:t>
            </w:r>
          </w:p>
        </w:tc>
      </w:tr>
      <w:tr w:rsidR="00211C18" w:rsidRPr="00211C18" w:rsidTr="00C22B1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1172,4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-217,2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955,2</w:t>
            </w:r>
          </w:p>
        </w:tc>
      </w:tr>
      <w:tr w:rsidR="00211C18" w:rsidRPr="00211C18" w:rsidTr="00C22B1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4 610,1</w:t>
            </w:r>
          </w:p>
        </w:tc>
      </w:tr>
      <w:tr w:rsidR="00211C18" w:rsidRPr="00211C18" w:rsidTr="00C22B1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546,7</w:t>
            </w:r>
          </w:p>
        </w:tc>
      </w:tr>
      <w:tr w:rsidR="00211C18" w:rsidRPr="00211C18" w:rsidTr="00C22B1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3412,3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651,1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4063,4</w:t>
            </w:r>
          </w:p>
        </w:tc>
      </w:tr>
      <w:tr w:rsidR="00211C18" w:rsidRPr="00211C18" w:rsidTr="00C22B1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211,8</w:t>
            </w:r>
          </w:p>
        </w:tc>
      </w:tr>
      <w:tr w:rsidR="00211C18" w:rsidRPr="00211C18" w:rsidTr="00C22B1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211,8</w:t>
            </w:r>
          </w:p>
        </w:tc>
      </w:tr>
      <w:tr w:rsidR="00211C18" w:rsidRPr="00211C18" w:rsidTr="00C22B19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1178,9</w:t>
            </w:r>
          </w:p>
        </w:tc>
      </w:tr>
      <w:tr w:rsidR="00211C18" w:rsidRPr="00211C18" w:rsidTr="00C22B19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1136,0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1178,9</w:t>
            </w:r>
          </w:p>
        </w:tc>
      </w:tr>
      <w:tr w:rsidR="00211C18" w:rsidRPr="00211C18" w:rsidTr="00C22B1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13 403,0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14 200,2</w:t>
            </w:r>
          </w:p>
        </w:tc>
      </w:tr>
      <w:tr w:rsidR="00211C18" w:rsidRPr="00211C18" w:rsidTr="00C22B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160,9</w:t>
            </w:r>
          </w:p>
        </w:tc>
      </w:tr>
      <w:tr w:rsidR="00211C18" w:rsidRPr="00211C18" w:rsidTr="00C22B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18" w:rsidRPr="00211C18" w:rsidRDefault="00211C18" w:rsidP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 w:rsidP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14 361,1</w:t>
            </w:r>
          </w:p>
        </w:tc>
      </w:tr>
    </w:tbl>
    <w:p w:rsidR="00ED037E" w:rsidRPr="00ED037E" w:rsidRDefault="00ED037E" w:rsidP="00ED037E">
      <w:pPr>
        <w:autoSpaceDE w:val="0"/>
        <w:autoSpaceDN w:val="0"/>
        <w:adjustRightInd w:val="0"/>
        <w:rPr>
          <w:rFonts w:ascii="Arial" w:hAnsi="Arial" w:cs="Arial"/>
        </w:rPr>
      </w:pPr>
    </w:p>
    <w:p w:rsidR="00211C18" w:rsidRPr="00211C18" w:rsidRDefault="00211C18" w:rsidP="00211C18">
      <w:pPr>
        <w:ind w:firstLine="709"/>
        <w:jc w:val="both"/>
        <w:rPr>
          <w:rFonts w:ascii="Arial" w:hAnsi="Arial" w:cs="Arial"/>
          <w:b/>
        </w:rPr>
      </w:pPr>
      <w:r w:rsidRPr="00211C18">
        <w:rPr>
          <w:rFonts w:ascii="Arial" w:hAnsi="Arial" w:cs="Arial"/>
          <w:b/>
        </w:rPr>
        <w:t>Изменение дефицита (профицита) бюджета и источников финансирования дефицита бюджета.</w:t>
      </w:r>
    </w:p>
    <w:p w:rsidR="00211C18" w:rsidRPr="00211C18" w:rsidRDefault="00211C18" w:rsidP="00211C18">
      <w:pPr>
        <w:ind w:firstLine="709"/>
        <w:jc w:val="both"/>
        <w:rPr>
          <w:rFonts w:ascii="Arial" w:hAnsi="Arial" w:cs="Arial"/>
        </w:rPr>
      </w:pPr>
      <w:r w:rsidRPr="00211C18">
        <w:rPr>
          <w:rFonts w:ascii="Arial" w:hAnsi="Arial" w:cs="Arial"/>
        </w:rPr>
        <w:lastRenderedPageBreak/>
        <w:t xml:space="preserve">Источники финансирования дефицита бюджета, с учетом внесенных изменений, составят </w:t>
      </w:r>
      <w:r w:rsidRPr="00211C18">
        <w:rPr>
          <w:rFonts w:ascii="Arial" w:hAnsi="Arial" w:cs="Arial"/>
          <w:b/>
        </w:rPr>
        <w:t>313,4</w:t>
      </w:r>
      <w:r w:rsidRPr="00211C18">
        <w:rPr>
          <w:rFonts w:ascii="Arial" w:hAnsi="Arial" w:cs="Arial"/>
        </w:rPr>
        <w:t xml:space="preserve"> тыс. рублей, учтены остатки 2015 года в размере 93,4 тыс. руб.</w:t>
      </w:r>
    </w:p>
    <w:p w:rsidR="00ED037E" w:rsidRPr="00ED037E" w:rsidRDefault="00ED037E" w:rsidP="00ED037E">
      <w:pPr>
        <w:ind w:left="709"/>
        <w:contextualSpacing/>
        <w:jc w:val="both"/>
        <w:rPr>
          <w:color w:val="FF0000"/>
          <w:sz w:val="26"/>
          <w:szCs w:val="26"/>
        </w:rPr>
      </w:pPr>
    </w:p>
    <w:p w:rsidR="00070032" w:rsidRPr="002A6649" w:rsidRDefault="00070032" w:rsidP="002A6649">
      <w:pPr>
        <w:jc w:val="both"/>
        <w:rPr>
          <w:rFonts w:ascii="Arial" w:hAnsi="Arial" w:cs="Arial"/>
          <w:lang w:eastAsia="en-US"/>
        </w:rPr>
      </w:pP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E70B17" w:rsidRDefault="002A6649" w:rsidP="002A6649">
      <w:pPr>
        <w:rPr>
          <w:rFonts w:ascii="Arial" w:hAnsi="Arial" w:cs="Arial"/>
          <w:b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E70B17" w:rsidRPr="00E70B17" w:rsidRDefault="00E70B17" w:rsidP="00E70B17">
      <w:pPr>
        <w:rPr>
          <w:rFonts w:ascii="Arial" w:hAnsi="Arial" w:cs="Arial"/>
        </w:rPr>
      </w:pPr>
    </w:p>
    <w:p w:rsidR="00E70B17" w:rsidRPr="00E70B17" w:rsidRDefault="00E70B17" w:rsidP="00E70B17">
      <w:pPr>
        <w:rPr>
          <w:rFonts w:ascii="Arial" w:hAnsi="Arial" w:cs="Arial"/>
        </w:rPr>
      </w:pPr>
    </w:p>
    <w:p w:rsidR="00E70B17" w:rsidRPr="00E70B17" w:rsidRDefault="00E70B17" w:rsidP="00E70B17">
      <w:pPr>
        <w:rPr>
          <w:rFonts w:ascii="Arial" w:hAnsi="Arial" w:cs="Arial"/>
        </w:rPr>
      </w:pPr>
    </w:p>
    <w:p w:rsidR="00E70B17" w:rsidRP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3C295A" w:rsidRDefault="003C295A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p w:rsidR="00211C18" w:rsidRDefault="00211C18" w:rsidP="00E70B17">
      <w:pPr>
        <w:rPr>
          <w:rFonts w:ascii="Arial" w:hAnsi="Arial" w:cs="Arial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740"/>
        <w:gridCol w:w="700"/>
        <w:gridCol w:w="1680"/>
        <w:gridCol w:w="700"/>
        <w:gridCol w:w="1541"/>
        <w:gridCol w:w="142"/>
      </w:tblGrid>
      <w:tr w:rsidR="00E70B17" w:rsidTr="00211C18">
        <w:trPr>
          <w:trHeight w:val="27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C111"/>
            <w:bookmarkEnd w:id="0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18" w:rsidRPr="00E70B17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 w:rsidP="00E70B17">
            <w:pPr>
              <w:ind w:left="-131"/>
              <w:rPr>
                <w:rFonts w:ascii="Courier New" w:hAnsi="Courier New" w:cs="Courier New"/>
                <w:sz w:val="22"/>
                <w:szCs w:val="22"/>
              </w:rPr>
            </w:pPr>
            <w:r w:rsidRPr="00E70B17">
              <w:rPr>
                <w:rFonts w:ascii="Courier New" w:hAnsi="Courier New" w:cs="Courier New"/>
                <w:sz w:val="22"/>
                <w:szCs w:val="22"/>
              </w:rPr>
              <w:t xml:space="preserve">Приложение 1  </w:t>
            </w:r>
          </w:p>
        </w:tc>
      </w:tr>
      <w:tr w:rsidR="00E70B17" w:rsidTr="00211C18">
        <w:trPr>
          <w:trHeight w:val="102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B17" w:rsidRPr="00E70B17" w:rsidRDefault="00E70B1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B17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E70B17" w:rsidTr="00211C18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B17">
              <w:rPr>
                <w:rFonts w:ascii="Courier New" w:hAnsi="Courier New" w:cs="Courier New"/>
                <w:sz w:val="22"/>
                <w:szCs w:val="22"/>
              </w:rPr>
              <w:t xml:space="preserve">от 29.12.2016г. № 126  </w:t>
            </w:r>
          </w:p>
        </w:tc>
      </w:tr>
      <w:tr w:rsidR="00E70B17" w:rsidTr="00211C18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rPr>
                <w:rFonts w:ascii="Arial" w:hAnsi="Arial" w:cs="Arial"/>
              </w:rPr>
            </w:pPr>
          </w:p>
        </w:tc>
      </w:tr>
      <w:tr w:rsidR="00E70B17" w:rsidTr="00211C18">
        <w:trPr>
          <w:trHeight w:val="615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B17" w:rsidRPr="00E70B17" w:rsidRDefault="00E70B1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70B17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КАЛТУКСКОГО СЕЛЬСКОГО ПОСЕЛЕНИЯ НА 2016 ГОД</w:t>
            </w:r>
          </w:p>
        </w:tc>
      </w:tr>
      <w:tr w:rsidR="00E70B17" w:rsidTr="00211C18">
        <w:trPr>
          <w:trHeight w:val="25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Default="00E70B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Default="00E70B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B17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11C18" w:rsidTr="00211C18">
        <w:trPr>
          <w:gridAfter w:val="1"/>
          <w:wAfter w:w="142" w:type="dxa"/>
          <w:trHeight w:val="7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2715,2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735,4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735,4</w:t>
            </w:r>
          </w:p>
        </w:tc>
      </w:tr>
      <w:tr w:rsidR="00211C18" w:rsidTr="00211C18">
        <w:trPr>
          <w:gridAfter w:val="1"/>
          <w:wAfter w:w="142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proofErr w:type="spellStart"/>
            <w:r w:rsidRPr="00211C18">
              <w:rPr>
                <w:rFonts w:ascii="Courier New" w:hAnsi="Courier New" w:cs="Courier New"/>
                <w:sz w:val="22"/>
                <w:szCs w:val="22"/>
              </w:rPr>
              <w:t>кплата</w:t>
            </w:r>
            <w:proofErr w:type="spellEnd"/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734,8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1218,2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1218,2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1C1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11C18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857,2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-61,7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8,3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588,6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66,1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522,5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</w:tr>
      <w:tr w:rsidR="00211C18" w:rsidTr="00211C18">
        <w:trPr>
          <w:gridAfter w:val="1"/>
          <w:wAfter w:w="142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11C18" w:rsidTr="00211C18">
        <w:trPr>
          <w:gridAfter w:val="1"/>
          <w:wAfter w:w="142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1 08 04000 01 0000 110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11C18" w:rsidTr="00211C18">
        <w:trPr>
          <w:gridAfter w:val="1"/>
          <w:wAfter w:w="142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11C18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94,3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1 13 01000 00 0000 130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1 13 02990 00 0000 130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23,4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1 16 51000 02 0000 140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</w:tr>
      <w:tr w:rsidR="00211C18" w:rsidTr="00211C18">
        <w:trPr>
          <w:gridAfter w:val="1"/>
          <w:wAfter w:w="142" w:type="dxa"/>
          <w:trHeight w:val="7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11332,5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11292,5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5363,8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 2 02 01001 10 0000 151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2448,8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 2 02 01001 10 0000 151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973,0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 2 02 01003 10 0000 151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1942,0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5628,2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бюджетам поселений - всего, в </w:t>
            </w:r>
            <w:proofErr w:type="spellStart"/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5628,2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5287,1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341,1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300,5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2 02 03015 00 0000 151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учёта на территориях, где отсутствуют военные </w:t>
            </w:r>
            <w:proofErr w:type="spellStart"/>
            <w:r w:rsidRPr="00211C18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Субвенция бюджетам поселений на выполнение передаваемых полномочий субъектов Российской Федераци</w:t>
            </w:r>
            <w:proofErr w:type="gramStart"/>
            <w:r w:rsidRPr="00211C18">
              <w:rPr>
                <w:rFonts w:ascii="Courier New" w:hAnsi="Courier New" w:cs="Courier New"/>
                <w:sz w:val="22"/>
                <w:szCs w:val="22"/>
              </w:rPr>
              <w:t>и-</w:t>
            </w:r>
            <w:proofErr w:type="gramEnd"/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 всего, в </w:t>
            </w:r>
            <w:proofErr w:type="spellStart"/>
            <w:r w:rsidRPr="00211C18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.: 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211C18" w:rsidTr="00211C18">
        <w:trPr>
          <w:gridAfter w:val="1"/>
          <w:wAfter w:w="142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 xml:space="preserve"> - 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11C18" w:rsidTr="00211C18">
        <w:trPr>
          <w:gridAfter w:val="1"/>
          <w:wAfter w:w="142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11C18" w:rsidTr="00211C18">
        <w:trPr>
          <w:gridAfter w:val="1"/>
          <w:wAfter w:w="142" w:type="dxa"/>
          <w:trHeight w:val="5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14047,7</w:t>
            </w:r>
          </w:p>
        </w:tc>
      </w:tr>
    </w:tbl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tbl>
      <w:tblPr>
        <w:tblW w:w="9639" w:type="dxa"/>
        <w:tblInd w:w="103" w:type="dxa"/>
        <w:tblLook w:val="04A0" w:firstRow="1" w:lastRow="0" w:firstColumn="1" w:lastColumn="0" w:noHBand="0" w:noVBand="1"/>
      </w:tblPr>
      <w:tblGrid>
        <w:gridCol w:w="6096"/>
        <w:gridCol w:w="704"/>
        <w:gridCol w:w="900"/>
        <w:gridCol w:w="16"/>
        <w:gridCol w:w="506"/>
        <w:gridCol w:w="378"/>
        <w:gridCol w:w="10"/>
        <w:gridCol w:w="1131"/>
        <w:gridCol w:w="108"/>
      </w:tblGrid>
      <w:tr w:rsidR="00E70B17" w:rsidTr="00211C18">
        <w:trPr>
          <w:trHeight w:val="31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B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B17" w:rsidRPr="00E70B17" w:rsidRDefault="00E70B1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B17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E70B17" w:rsidTr="00211C18">
        <w:trPr>
          <w:trHeight w:val="102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B17" w:rsidRPr="00E70B17" w:rsidRDefault="00E70B1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B17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E70B17" w:rsidTr="00211C18">
        <w:trPr>
          <w:trHeight w:val="143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B17" w:rsidRPr="00E70B17" w:rsidRDefault="00E70B1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B17">
              <w:rPr>
                <w:rFonts w:ascii="Courier New" w:hAnsi="Courier New" w:cs="Courier New"/>
                <w:sz w:val="22"/>
                <w:szCs w:val="22"/>
              </w:rPr>
              <w:t xml:space="preserve">от 29.12.2016г. № 126  </w:t>
            </w:r>
          </w:p>
        </w:tc>
      </w:tr>
      <w:tr w:rsidR="00E70B17" w:rsidTr="00211C1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right"/>
              <w:rPr>
                <w:rFonts w:ascii="Arial" w:hAnsi="Arial" w:cs="Arial"/>
              </w:rPr>
            </w:pPr>
          </w:p>
        </w:tc>
      </w:tr>
      <w:tr w:rsidR="00E70B17" w:rsidTr="00211C18">
        <w:trPr>
          <w:trHeight w:val="28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70B17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 БЮДЖЕТНЫХ АССИГНОВАНИЙ</w:t>
            </w:r>
          </w:p>
        </w:tc>
      </w:tr>
      <w:tr w:rsidR="00E70B17" w:rsidTr="00211C18">
        <w:trPr>
          <w:trHeight w:val="28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70B1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E70B17" w:rsidTr="00211C18">
        <w:trPr>
          <w:trHeight w:val="28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70B1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</w:t>
            </w:r>
            <w:proofErr w:type="gramStart"/>
            <w:r w:rsidRPr="00E70B17">
              <w:rPr>
                <w:rFonts w:ascii="Arial" w:hAnsi="Arial" w:cs="Arial"/>
                <w:b/>
                <w:bCs/>
                <w:sz w:val="30"/>
                <w:szCs w:val="30"/>
              </w:rPr>
              <w:t>ФУНКЦИОНАЛЬНОЙ</w:t>
            </w:r>
            <w:proofErr w:type="gramEnd"/>
            <w:r w:rsidRPr="00E70B1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E70B17" w:rsidTr="00211C18">
        <w:trPr>
          <w:trHeight w:val="28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70B1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 РАСХОДОВ БЮДЖЕТОВ </w:t>
            </w:r>
          </w:p>
        </w:tc>
      </w:tr>
      <w:tr w:rsidR="00E70B17" w:rsidTr="00211C18">
        <w:trPr>
          <w:trHeight w:val="28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70B17">
              <w:rPr>
                <w:rFonts w:ascii="Arial" w:hAnsi="Arial" w:cs="Arial"/>
                <w:b/>
                <w:bCs/>
                <w:sz w:val="30"/>
                <w:szCs w:val="30"/>
              </w:rPr>
              <w:t>НА 2016 ГОД</w:t>
            </w:r>
          </w:p>
        </w:tc>
      </w:tr>
      <w:tr w:rsidR="00E70B17" w:rsidRPr="00E70B17" w:rsidTr="00211C18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Default="00E70B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Default="00E70B17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Default="00E70B1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17" w:rsidRPr="00E70B17" w:rsidRDefault="00E70B17">
            <w:pPr>
              <w:jc w:val="right"/>
              <w:rPr>
                <w:rFonts w:ascii="Arial" w:hAnsi="Arial" w:cs="Arial"/>
              </w:rPr>
            </w:pPr>
            <w:proofErr w:type="spellStart"/>
            <w:r w:rsidRPr="00E70B17">
              <w:rPr>
                <w:rFonts w:ascii="Arial" w:hAnsi="Arial" w:cs="Arial"/>
              </w:rPr>
              <w:t>тыс</w:t>
            </w:r>
            <w:proofErr w:type="gramStart"/>
            <w:r w:rsidRPr="00E70B17">
              <w:rPr>
                <w:rFonts w:ascii="Arial" w:hAnsi="Arial" w:cs="Arial"/>
              </w:rPr>
              <w:t>.р</w:t>
            </w:r>
            <w:proofErr w:type="gramEnd"/>
            <w:r w:rsidRPr="00E70B17">
              <w:rPr>
                <w:rFonts w:ascii="Arial" w:hAnsi="Arial" w:cs="Arial"/>
              </w:rPr>
              <w:t>уб</w:t>
            </w:r>
            <w:proofErr w:type="spellEnd"/>
            <w:r w:rsidRPr="00E70B17">
              <w:rPr>
                <w:rFonts w:ascii="Arial" w:hAnsi="Arial" w:cs="Arial"/>
              </w:rPr>
              <w:t>.</w:t>
            </w:r>
          </w:p>
        </w:tc>
      </w:tr>
      <w:tr w:rsidR="00211C18" w:rsidTr="00211C18">
        <w:trPr>
          <w:gridAfter w:val="1"/>
          <w:wAfter w:w="108" w:type="dxa"/>
          <w:trHeight w:val="36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11C18" w:rsidTr="00211C18">
        <w:trPr>
          <w:gridAfter w:val="1"/>
          <w:wAfter w:w="108" w:type="dxa"/>
          <w:trHeight w:val="28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4812,9</w:t>
            </w:r>
          </w:p>
        </w:tc>
      </w:tr>
      <w:tr w:rsidR="00211C18" w:rsidTr="00211C18">
        <w:trPr>
          <w:gridAfter w:val="1"/>
          <w:wAfter w:w="108" w:type="dxa"/>
          <w:trHeight w:val="72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211C18" w:rsidTr="00211C18">
        <w:trPr>
          <w:gridAfter w:val="1"/>
          <w:wAfter w:w="108" w:type="dxa"/>
          <w:trHeight w:val="972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4015,9</w:t>
            </w:r>
          </w:p>
        </w:tc>
      </w:tr>
      <w:tr w:rsidR="00211C18" w:rsidTr="00211C18">
        <w:trPr>
          <w:gridAfter w:val="1"/>
          <w:wAfter w:w="108" w:type="dxa"/>
          <w:trHeight w:val="81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142,3</w:t>
            </w:r>
          </w:p>
        </w:tc>
      </w:tr>
      <w:tr w:rsidR="00211C18" w:rsidTr="00211C18">
        <w:trPr>
          <w:gridAfter w:val="1"/>
          <w:wAfter w:w="108" w:type="dxa"/>
          <w:trHeight w:val="42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211C18" w:rsidTr="00211C18">
        <w:trPr>
          <w:gridAfter w:val="1"/>
          <w:wAfter w:w="108" w:type="dxa"/>
          <w:trHeight w:val="398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1C18" w:rsidTr="00211C18">
        <w:trPr>
          <w:gridAfter w:val="1"/>
          <w:wAfter w:w="108" w:type="dxa"/>
          <w:trHeight w:val="28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211C18" w:rsidTr="00211C18">
        <w:trPr>
          <w:gridAfter w:val="1"/>
          <w:wAfter w:w="108" w:type="dxa"/>
          <w:trHeight w:val="563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211C18" w:rsidTr="00211C18">
        <w:trPr>
          <w:gridAfter w:val="1"/>
          <w:wAfter w:w="108" w:type="dxa"/>
          <w:trHeight w:val="64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1178,9</w:t>
            </w:r>
          </w:p>
        </w:tc>
      </w:tr>
      <w:tr w:rsidR="00211C18" w:rsidTr="00211C18">
        <w:trPr>
          <w:gridAfter w:val="1"/>
          <w:wAfter w:w="108" w:type="dxa"/>
          <w:trHeight w:val="743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68,6</w:t>
            </w:r>
          </w:p>
        </w:tc>
      </w:tr>
      <w:tr w:rsidR="00211C18" w:rsidTr="00211C18">
        <w:trPr>
          <w:gridAfter w:val="1"/>
          <w:wAfter w:w="108" w:type="dxa"/>
          <w:trHeight w:val="78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1110,3</w:t>
            </w:r>
          </w:p>
        </w:tc>
      </w:tr>
      <w:tr w:rsidR="00211C18" w:rsidTr="00211C18">
        <w:trPr>
          <w:gridAfter w:val="1"/>
          <w:wAfter w:w="108" w:type="dxa"/>
          <w:trHeight w:val="28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1295,0</w:t>
            </w:r>
          </w:p>
        </w:tc>
      </w:tr>
      <w:tr w:rsidR="00211C18" w:rsidTr="00211C18">
        <w:trPr>
          <w:gridAfter w:val="1"/>
          <w:wAfter w:w="108" w:type="dxa"/>
          <w:trHeight w:val="372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211C18" w:rsidTr="00211C18">
        <w:trPr>
          <w:gridAfter w:val="1"/>
          <w:wAfter w:w="108" w:type="dxa"/>
          <w:trHeight w:val="42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1218,2</w:t>
            </w:r>
          </w:p>
        </w:tc>
      </w:tr>
      <w:tr w:rsidR="00211C18" w:rsidTr="00211C18">
        <w:trPr>
          <w:gridAfter w:val="1"/>
          <w:wAfter w:w="108" w:type="dxa"/>
          <w:trHeight w:val="28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1871,0</w:t>
            </w:r>
          </w:p>
        </w:tc>
      </w:tr>
      <w:tr w:rsidR="00211C18" w:rsidTr="00211C18">
        <w:trPr>
          <w:gridAfter w:val="1"/>
          <w:wAfter w:w="108" w:type="dxa"/>
          <w:trHeight w:val="409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915,8</w:t>
            </w:r>
          </w:p>
        </w:tc>
      </w:tr>
      <w:tr w:rsidR="00211C18" w:rsidTr="00211C18">
        <w:trPr>
          <w:gridAfter w:val="1"/>
          <w:wAfter w:w="108" w:type="dxa"/>
          <w:trHeight w:val="383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955,2</w:t>
            </w:r>
          </w:p>
        </w:tc>
      </w:tr>
      <w:tr w:rsidR="00211C18" w:rsidTr="00211C18">
        <w:trPr>
          <w:gridAfter w:val="1"/>
          <w:wAfter w:w="108" w:type="dxa"/>
          <w:trHeight w:val="28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4610,1</w:t>
            </w:r>
          </w:p>
        </w:tc>
      </w:tr>
      <w:tr w:rsidR="00211C18" w:rsidTr="00211C18">
        <w:trPr>
          <w:gridAfter w:val="1"/>
          <w:wAfter w:w="108" w:type="dxa"/>
          <w:trHeight w:val="383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4610,1</w:t>
            </w:r>
          </w:p>
        </w:tc>
      </w:tr>
      <w:tr w:rsidR="00211C18" w:rsidTr="00211C18">
        <w:trPr>
          <w:gridAfter w:val="1"/>
          <w:wAfter w:w="108" w:type="dxa"/>
          <w:trHeight w:val="28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130,1</w:t>
            </w:r>
          </w:p>
        </w:tc>
      </w:tr>
      <w:tr w:rsidR="00211C18" w:rsidTr="00211C18">
        <w:trPr>
          <w:gridAfter w:val="1"/>
          <w:wAfter w:w="108" w:type="dxa"/>
          <w:trHeight w:val="3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130,1</w:t>
            </w:r>
          </w:p>
        </w:tc>
      </w:tr>
      <w:tr w:rsidR="00211C18" w:rsidTr="00211C18">
        <w:trPr>
          <w:gridAfter w:val="1"/>
          <w:wAfter w:w="108" w:type="dxa"/>
          <w:trHeight w:val="28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211,8</w:t>
            </w:r>
          </w:p>
        </w:tc>
      </w:tr>
      <w:tr w:rsidR="00211C18" w:rsidTr="00211C18">
        <w:trPr>
          <w:gridAfter w:val="1"/>
          <w:wAfter w:w="108" w:type="dxa"/>
          <w:trHeight w:val="409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211,8</w:t>
            </w:r>
          </w:p>
        </w:tc>
      </w:tr>
      <w:tr w:rsidR="00211C18" w:rsidTr="00211C18">
        <w:trPr>
          <w:gridAfter w:val="1"/>
          <w:wAfter w:w="108" w:type="dxa"/>
          <w:trHeight w:val="57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211C18" w:rsidTr="00211C18">
        <w:trPr>
          <w:gridAfter w:val="1"/>
          <w:wAfter w:w="108" w:type="dxa"/>
          <w:trHeight w:val="54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211C18" w:rsidTr="00211C18">
        <w:trPr>
          <w:gridAfter w:val="1"/>
          <w:wAfter w:w="108" w:type="dxa"/>
          <w:trHeight w:val="45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8" w:rsidRPr="00211C18" w:rsidRDefault="00211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1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14361,1</w:t>
            </w:r>
          </w:p>
        </w:tc>
      </w:tr>
    </w:tbl>
    <w:p w:rsidR="00E70B17" w:rsidRDefault="00E70B17" w:rsidP="00E70B17">
      <w:pPr>
        <w:rPr>
          <w:rFonts w:ascii="Arial" w:hAnsi="Arial" w:cs="Arial"/>
        </w:rPr>
      </w:pPr>
    </w:p>
    <w:p w:rsidR="00E70B17" w:rsidRDefault="00E70B17" w:rsidP="00E70B17">
      <w:pPr>
        <w:rPr>
          <w:rFonts w:ascii="Arial" w:hAnsi="Arial" w:cs="Arial"/>
        </w:rPr>
      </w:pPr>
    </w:p>
    <w:tbl>
      <w:tblPr>
        <w:tblW w:w="15518" w:type="dxa"/>
        <w:tblInd w:w="108" w:type="dxa"/>
        <w:tblLook w:val="04A0" w:firstRow="1" w:lastRow="0" w:firstColumn="1" w:lastColumn="0" w:noHBand="0" w:noVBand="1"/>
      </w:tblPr>
      <w:tblGrid>
        <w:gridCol w:w="9333"/>
        <w:gridCol w:w="940"/>
        <w:gridCol w:w="1500"/>
        <w:gridCol w:w="780"/>
        <w:gridCol w:w="2965"/>
      </w:tblGrid>
      <w:tr w:rsidR="000F0918" w:rsidRPr="000F0918" w:rsidTr="008802CC">
        <w:trPr>
          <w:trHeight w:val="255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Default="008802CC"/>
          <w:p w:rsidR="008802CC" w:rsidRDefault="008802CC"/>
          <w:p w:rsidR="008802CC" w:rsidRDefault="008802CC"/>
          <w:tbl>
            <w:tblPr>
              <w:tblW w:w="9117" w:type="dxa"/>
              <w:tblLook w:val="04A0" w:firstRow="1" w:lastRow="0" w:firstColumn="1" w:lastColumn="0" w:noHBand="0" w:noVBand="1"/>
            </w:tblPr>
            <w:tblGrid>
              <w:gridCol w:w="3258"/>
              <w:gridCol w:w="2010"/>
              <w:gridCol w:w="1132"/>
              <w:gridCol w:w="772"/>
              <w:gridCol w:w="678"/>
              <w:gridCol w:w="1267"/>
            </w:tblGrid>
            <w:tr w:rsidR="00211C18" w:rsidRPr="00211C18" w:rsidTr="00211C18">
              <w:trPr>
                <w:trHeight w:val="270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8802C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bookmarkStart w:id="1" w:name="RANGE!A1:G273"/>
                  <w:bookmarkEnd w:id="1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Приложение 6</w:t>
                  </w:r>
                </w:p>
              </w:tc>
            </w:tr>
            <w:tr w:rsidR="00211C18" w:rsidRPr="00211C18" w:rsidTr="00211C18">
              <w:trPr>
                <w:trHeight w:val="1020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8802C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      </w:r>
                </w:p>
              </w:tc>
            </w:tr>
            <w:tr w:rsidR="00211C18" w:rsidRPr="00211C18" w:rsidTr="00211C18">
              <w:trPr>
                <w:trHeight w:val="300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8802C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от 29.12.2016г.</w:t>
                  </w:r>
                  <w:r w:rsidR="008802CC"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8802CC"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№ 126  </w:t>
                  </w:r>
                </w:p>
              </w:tc>
            </w:tr>
            <w:tr w:rsidR="00211C18" w:rsidRPr="00211C18" w:rsidTr="00211C18">
              <w:trPr>
                <w:trHeight w:val="255"/>
              </w:trPr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211C18" w:rsidRPr="00211C18" w:rsidTr="00211C18">
              <w:trPr>
                <w:trHeight w:val="375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211C18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РАСПРЕДЕЛЕНИЕ БЮДЖЕТНЫХ АССИГНОВАНИЙ</w:t>
                  </w:r>
                </w:p>
              </w:tc>
            </w:tr>
            <w:tr w:rsidR="00211C18" w:rsidRPr="00211C18" w:rsidTr="00211C18">
              <w:trPr>
                <w:trHeight w:val="375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proofErr w:type="gramStart"/>
                  <w:r w:rsidRPr="00211C18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ПО ЦЕЛЕВЫМ СТАТЬЯМ (МУНИЦИПАЛЬНЫМ ПРОГРАММАМ И</w:t>
                  </w:r>
                  <w:proofErr w:type="gramEnd"/>
                </w:p>
              </w:tc>
            </w:tr>
            <w:tr w:rsidR="00211C18" w:rsidRPr="00211C18" w:rsidTr="00211C18">
              <w:trPr>
                <w:trHeight w:val="375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proofErr w:type="gramStart"/>
                  <w:r w:rsidRPr="00211C18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НЕПРОГРАММНЫМ НАПРАВЛЕНИЯМ ДЕЯТЕЛЬНОСТИ),</w:t>
                  </w:r>
                  <w:proofErr w:type="gramEnd"/>
                </w:p>
              </w:tc>
            </w:tr>
            <w:tr w:rsidR="00211C18" w:rsidRPr="00211C18" w:rsidTr="00211C18">
              <w:trPr>
                <w:trHeight w:val="375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211C18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ГРУППАМ ВИДОВ РАСХОДОВ, РАЗДЕЛАМ, ПОДРАЗДЕЛАМ</w:t>
                  </w:r>
                </w:p>
              </w:tc>
            </w:tr>
            <w:tr w:rsidR="00211C18" w:rsidRPr="00211C18" w:rsidTr="00211C18">
              <w:trPr>
                <w:trHeight w:val="375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211C18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КЛАССИФИКАЦИИ РАСХОДОВ БЮДЖЕТОВ</w:t>
                  </w:r>
                </w:p>
              </w:tc>
            </w:tr>
            <w:tr w:rsidR="00211C18" w:rsidRPr="00211C18" w:rsidTr="00211C18">
              <w:trPr>
                <w:trHeight w:val="375"/>
              </w:trPr>
              <w:tc>
                <w:tcPr>
                  <w:tcW w:w="9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211C18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НА 2016 ГОД</w:t>
                  </w:r>
                </w:p>
              </w:tc>
            </w:tr>
            <w:tr w:rsidR="00211C18" w:rsidRPr="00211C18" w:rsidTr="00211C18">
              <w:trPr>
                <w:trHeight w:val="255"/>
              </w:trPr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211C18">
                    <w:rPr>
                      <w:rFonts w:ascii="Arial" w:hAnsi="Arial" w:cs="Arial"/>
                    </w:rPr>
                    <w:t>тыс</w:t>
                  </w:r>
                  <w:proofErr w:type="gramStart"/>
                  <w:r w:rsidRPr="00211C18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211C18">
                    <w:rPr>
                      <w:rFonts w:ascii="Arial" w:hAnsi="Arial" w:cs="Arial"/>
                    </w:rPr>
                    <w:t>уб</w:t>
                  </w:r>
                  <w:proofErr w:type="spellEnd"/>
                  <w:r w:rsidRPr="00211C18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КЦСР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Муниципальная программа «Муниципальные финансы муниципального образования» на 2015-2019 годы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70 0 00 00000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5 110,2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4 781,4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оплату труда органов местного самоуправления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70 1 01 10110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399,1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70 1 01 10110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399,1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Функционирование высшего должностного лица субъекта 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Российской Федерации и муниципального образования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70 1 01 10110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399,1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Выравнивание обеспеченности муниципальных образований Иркутской области по реализации ими их отдельных расходных обязательств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250,9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250,9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250,9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Функционирование администрации муниципального образования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70 1 02 00000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3 851,4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оплату труда органов местного самоуправления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70 1 02 10110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1 241,5</w:t>
                  </w:r>
                </w:p>
              </w:tc>
            </w:tr>
            <w:tr w:rsidR="00211C18" w:rsidRPr="00211C18" w:rsidTr="00211C18">
              <w:trPr>
                <w:trHeight w:val="220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70 1 02 10110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1 241,5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70 1 02 10110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1 241,5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70 1 02 10190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654,3</w:t>
                  </w:r>
                </w:p>
              </w:tc>
            </w:tr>
            <w:tr w:rsidR="00211C18" w:rsidRPr="00211C18" w:rsidTr="00211C18">
              <w:trPr>
                <w:trHeight w:val="220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70 1 02 10190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36,3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70 1 02 10190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36,3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70 1 02 10190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585,6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70 1 02 10190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585,6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70 1 02 10190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32,4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70 1 02 10190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32,4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Выравнивание обеспеченности муниципальных образований Иркутской области по реализации ими их отдельных расходных обязательств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70 1 02 72600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1 955,6</w:t>
                  </w:r>
                </w:p>
              </w:tc>
            </w:tr>
            <w:tr w:rsidR="00211C18" w:rsidRPr="00211C18" w:rsidTr="00211C18">
              <w:trPr>
                <w:trHeight w:val="220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1 893,0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1 893,0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62,6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70 1 02 72600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62,6</w:t>
                  </w:r>
                </w:p>
              </w:tc>
            </w:tr>
            <w:tr w:rsidR="00211C18" w:rsidRPr="00211C18" w:rsidTr="00211C18">
              <w:trPr>
                <w:trHeight w:val="346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70 1 05 00000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280,0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70 1 05 19999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280,0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70 1 05 19999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164,5</w:t>
                  </w:r>
                </w:p>
              </w:tc>
            </w:tr>
            <w:tr w:rsidR="00211C18" w:rsidRPr="00211C18" w:rsidTr="00211C18">
              <w:trPr>
                <w:trHeight w:val="315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Межбюджетные трансферты бюджетам муниципальных районов из </w:t>
                  </w:r>
                  <w:proofErr w:type="spell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бюджетоы</w:t>
                  </w:r>
                  <w:proofErr w:type="spell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поселений и межбюджетные трансферты бюджетов поселений 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70 1 05 19999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164,5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70 1 05 19999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115,5</w:t>
                  </w:r>
                </w:p>
              </w:tc>
            </w:tr>
            <w:tr w:rsidR="00211C18" w:rsidRPr="00211C18" w:rsidTr="00211C18">
              <w:trPr>
                <w:trHeight w:val="315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Межбюджетные трансферты бюджетам муниципальных районов из </w:t>
                  </w:r>
                  <w:proofErr w:type="spell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бюджетоы</w:t>
                  </w:r>
                  <w:proofErr w:type="spell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поселений и межбюджетные трансферты бюджетов поселений 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70 1 05 19999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115,5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«Повышение эффективности бюджетных расходов в  муниципальном образовании»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70 2 00 00000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28,3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Основное мероприятие: Процентные платежи по муниципальному долгу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70 2 02 00000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28,3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Мероприятие: Процентные платежи за пользование бюджетными кредитами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70 2 02 10130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28,3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70 2 02 10130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28,3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70 2 02 10130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28,3</w:t>
                  </w:r>
                </w:p>
              </w:tc>
            </w:tr>
            <w:tr w:rsidR="00211C18" w:rsidRPr="00211C18" w:rsidTr="00211C18">
              <w:trPr>
                <w:trHeight w:val="378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70 8 00 00000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</w:tr>
            <w:tr w:rsidR="00211C18" w:rsidRPr="00211C18" w:rsidTr="00211C18">
              <w:trPr>
                <w:trHeight w:val="378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70 8 01 00000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</w:tr>
            <w:tr w:rsidR="00211C18" w:rsidRPr="00211C18" w:rsidTr="00211C18">
              <w:trPr>
                <w:trHeight w:val="346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70 8 01 73150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70 8 01 73150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70 8 01 73150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«Реализация отдельных областных государственных полномочий в сфере водоснабжения и водоотведения»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76,8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76,8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01 73110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76,8</w:t>
                  </w:r>
                </w:p>
              </w:tc>
            </w:tr>
            <w:tr w:rsidR="00211C18" w:rsidRPr="00211C18" w:rsidTr="00211C18">
              <w:trPr>
                <w:trHeight w:val="220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01 73110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73,0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01 73110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73,0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01 73110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3,8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01 73110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3,8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223,0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Основное мероприятие: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223,0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223,0</w:t>
                  </w:r>
                </w:p>
              </w:tc>
            </w:tr>
            <w:tr w:rsidR="00211C18" w:rsidRPr="00211C18" w:rsidTr="00211C18">
              <w:trPr>
                <w:trHeight w:val="252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>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200,0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200,0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23,0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70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23,0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Муниципальная программа «Развитие дорожного хозяйства в муниципальном образовании» на 2015-2018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76 0 00 00000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1 218,2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«Дорожное хозяйство» на 2015-2018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76 1 00 00000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1 218,2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76 1 01 00000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821,5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821,5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76 1 01 19999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821,5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76 1 01 19999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821,5</w:t>
                  </w:r>
                </w:p>
              </w:tc>
            </w:tr>
            <w:tr w:rsidR="00211C18" w:rsidRPr="00211C18" w:rsidTr="00211C18">
              <w:trPr>
                <w:trHeight w:val="220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76 1 06 00000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396,7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76 1 06 19999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396,7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76 1 06 19999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396,7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76 1 06 19999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396,7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Муниципальная программа «Развитие объектов коммунальной инфраструктуры»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81 0 00 00000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1 871,0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«Подготовка к зиме и модернизация объектов коммунальной инфраструктуры»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81 1 00 00000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915,8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Ремонт и подготовка к зиме объектов коммунальной инфраструктуры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81 1 01 00000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915,8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915,8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915,8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915,8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«Благоустройство»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81 3 00 00000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955,2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Основное мероприятие: Реализация мероприятий по развитию и содержанию объектов благоустройства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81 3 01 00000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955,2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Мероприятие: Развитие, содержание, ремонт и модернизация системы наружного освещения </w:t>
                  </w:r>
                  <w:r w:rsidRPr="00211C18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населенных пунктов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81 3 01 10170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247,3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81 3 01 10170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247,3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81 3 01 10170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247,3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Мероприятие: Реализация мероприятий по содержанию и благоустройству территорий кладбищ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81 3 01 10200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81 3 01 10200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2,3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81 3 01 10200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Мероприятие: Устройство и содержание площадок временного хранения отходов (свалок)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81 3 01 10210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2,2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81 3 01 10210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2,2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81 3 01 10210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2,2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Мероприятие: Прочие мероприятия по благоустройству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81 3 01 10220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613,1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81 3 01 10220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613,1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81 3 01 10220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613,1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Выравнивание обеспеченности муниципальных образований Иркутской области по реализации ими их отдельных расходных обязательств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81 3 01 72600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90,3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90,3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81 3 01 72600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90,3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Муниципальная программа «Культура» на 2015-2018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86 0 00 00000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4 610,1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«Библиотечное дело» на 2015-2018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86 2 00 00000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546,7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Осуществление библиотечного, библиографического и информационного обслуживания населения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86 2 01 00000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546,7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86 2 01 19999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255,0</w:t>
                  </w:r>
                </w:p>
              </w:tc>
            </w:tr>
            <w:tr w:rsidR="00211C18" w:rsidRPr="00211C18" w:rsidTr="00211C18">
              <w:trPr>
                <w:trHeight w:val="252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>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86 2 01 19999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235,0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86 2 01 19999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235,0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86 2 01 19999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86 2 01 19999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Выравнивание обеспеченности муниципальных образований Иркутской области по реализации ими их отдельных </w:t>
                  </w: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расходных обязательств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86 2 01 72600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291,7</w:t>
                  </w:r>
                </w:p>
              </w:tc>
            </w:tr>
            <w:tr w:rsidR="00211C18" w:rsidRPr="00211C18" w:rsidTr="00211C18">
              <w:trPr>
                <w:trHeight w:val="252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>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86 2 01 72600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291,7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86 2 01 72600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291,7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«Культурный досуг населения» на 2015-2017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86 3 00 00000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4 063,4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Обеспечение деятельности учреждений, предоставляющих культурно-досуговые услуги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86 3 01 00000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4 063,4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86 3 01 19999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2 336,0</w:t>
                  </w:r>
                </w:p>
              </w:tc>
            </w:tr>
            <w:tr w:rsidR="00211C18" w:rsidRPr="00211C18" w:rsidTr="00211C18">
              <w:trPr>
                <w:trHeight w:val="252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>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1 000,6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1 000,6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1 335,1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1 335,1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Иные бюджетные 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86 3 01 19999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0,3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Культура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0,3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Выравнивание обеспеченности муниципальных образований Иркутской области по реализации ими их отдельных расходных обязательств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86 3 01 72600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1 727,4</w:t>
                  </w:r>
                </w:p>
              </w:tc>
            </w:tr>
            <w:tr w:rsidR="00211C18" w:rsidRPr="00211C18" w:rsidTr="00211C18">
              <w:trPr>
                <w:trHeight w:val="252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>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1 127,2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1 127,2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600,2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86 3 01 72600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600,2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Муниципальная программа «Развитие физической культуры и спорта»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90 0 00 00000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211,8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«Доступный спорт для всех»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90 1 00 00000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211,8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Основное </w:t>
                  </w:r>
                  <w:proofErr w:type="spell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мероприятие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:С</w:t>
                  </w:r>
                  <w:proofErr w:type="gramEnd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оздание</w:t>
                  </w:r>
                  <w:proofErr w:type="spellEnd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условий для занятий физической культурой и спортом всех слоев населения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90 1 03 00000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211,8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90 1 03 19999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103,6</w:t>
                  </w:r>
                </w:p>
              </w:tc>
            </w:tr>
            <w:tr w:rsidR="00211C18" w:rsidRPr="00211C18" w:rsidTr="00211C18">
              <w:trPr>
                <w:trHeight w:val="252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>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90 1 03 19999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83,6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90 1 03 19999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83,6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90 1 03 19999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90 1 03 19999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Выравнивание обеспеченности муниципальных образований Иркутской области по реализации ими их отдельных расходных обязательств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90 1 03 72600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108,2</w:t>
                  </w:r>
                </w:p>
              </w:tc>
            </w:tr>
            <w:tr w:rsidR="00211C18" w:rsidRPr="00211C18" w:rsidTr="00211C18">
              <w:trPr>
                <w:trHeight w:val="220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90 1 03 72600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108,2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90 1 03 72600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108,2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92 0 00 00000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1 178,9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Подпрограмма «Предупреждение чрезвычайных ситуаций и обеспечение первичных мер пожарной безопасности» на 2015-2019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92 1 00 00000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1 178,9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Основное мероприятие: Предупреждение и ликвидация чрезвычайных ситуаций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92 1 01 00000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68,6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92 1 01 19999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68,6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68,6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68,6</w:t>
                  </w:r>
                </w:p>
              </w:tc>
            </w:tr>
            <w:tr w:rsidR="00211C18" w:rsidRPr="00211C18" w:rsidTr="00211C18">
              <w:trPr>
                <w:trHeight w:val="126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Основное мероприятие: Содержание и обеспечение деятельности муниципальной пожарной охраны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92 1 03 00000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1 110,3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92 1 03 19999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247,3</w:t>
                  </w:r>
                </w:p>
              </w:tc>
            </w:tr>
            <w:tr w:rsidR="00211C18" w:rsidRPr="00211C18" w:rsidTr="00211C18">
              <w:trPr>
                <w:trHeight w:val="252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>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127,5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127,5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119,8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92 1 03 19999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119,8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Выравнивание обеспеченности муниципальных образований Иркутской области по реализации ими их отдельных расходных обязательств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92 1 03 72600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863,0</w:t>
                  </w:r>
                </w:p>
              </w:tc>
            </w:tr>
            <w:tr w:rsidR="00211C18" w:rsidRPr="00211C18" w:rsidTr="00211C18">
              <w:trPr>
                <w:trHeight w:val="220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92 1 03 72600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674,3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92 1 03 72600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674,3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92 1 03 72600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188,7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92 1 03 72600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188,7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160,9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Резервный фонд администрации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99 4 00 00000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99 4 01 00000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99 4 01 19999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99 4 01 19999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4,0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99 4 01 19999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4,0</w:t>
                  </w:r>
                </w:p>
              </w:tc>
            </w:tr>
            <w:tr w:rsidR="00211C18" w:rsidRPr="00211C18" w:rsidTr="00211C18">
              <w:trPr>
                <w:trHeight w:val="94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Пенсии за выслугу лет гражданам, замещавшим должности муниципальной службы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99 6 00 00000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130,1</w:t>
                  </w:r>
                </w:p>
              </w:tc>
            </w:tr>
            <w:tr w:rsidR="00211C18" w:rsidRPr="00211C18" w:rsidTr="00211C18">
              <w:trPr>
                <w:trHeight w:val="157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99 6 01 00000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130,1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99 6 01 19999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130,1</w:t>
                  </w:r>
                </w:p>
              </w:tc>
            </w:tr>
            <w:tr w:rsidR="00211C18" w:rsidRPr="00211C18" w:rsidTr="00211C18">
              <w:trPr>
                <w:trHeight w:val="63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99 6 01 19999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130,1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99 6 01 19999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130,1</w:t>
                  </w:r>
                </w:p>
              </w:tc>
            </w:tr>
            <w:tr w:rsidR="00211C18" w:rsidRPr="00211C18" w:rsidTr="00211C18">
              <w:trPr>
                <w:trHeight w:val="252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Межбюджетные трансферты бюджету муниципального района 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99 7 00 00000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26,8</w:t>
                  </w:r>
                </w:p>
              </w:tc>
            </w:tr>
            <w:tr w:rsidR="00211C18" w:rsidRPr="00211C18" w:rsidTr="00211C18">
              <w:trPr>
                <w:trHeight w:val="283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Перечисление межбюджетных трансфертов бюджету муниципального района </w:t>
                  </w:r>
                  <w:proofErr w:type="gramStart"/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99 7 01 00000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26,8</w:t>
                  </w:r>
                </w:p>
              </w:tc>
            </w:tr>
            <w:tr w:rsidR="00211C18" w:rsidRPr="00211C18" w:rsidTr="00211C18">
              <w:trPr>
                <w:trHeight w:val="189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99 7 01 19999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26,8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99 7 01 19999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26,8</w:t>
                  </w:r>
                </w:p>
              </w:tc>
            </w:tr>
            <w:tr w:rsidR="00211C18" w:rsidRPr="00211C18" w:rsidTr="00211C18">
              <w:trPr>
                <w:trHeight w:val="3150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Межбюджетные трансферты бюджетам муниципальных районов из бюджетов поселений и межбюджетные трансферты бюджетов поселений </w:t>
                  </w:r>
                  <w:proofErr w:type="gramStart"/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99 7 01 19999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sz w:val="22"/>
                      <w:szCs w:val="22"/>
                    </w:rPr>
                    <w:t>26,8</w:t>
                  </w:r>
                </w:p>
              </w:tc>
            </w:tr>
            <w:tr w:rsidR="00211C18" w:rsidRPr="00211C18" w:rsidTr="00211C18">
              <w:trPr>
                <w:trHeight w:val="315"/>
              </w:trPr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C18" w:rsidRPr="00211C18" w:rsidRDefault="00211C18" w:rsidP="00211C18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C18" w:rsidRPr="00211C18" w:rsidRDefault="00211C18" w:rsidP="00211C18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11C1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14 361,1</w:t>
                  </w:r>
                </w:p>
              </w:tc>
            </w:tr>
          </w:tbl>
          <w:p w:rsidR="000F0918" w:rsidRPr="000F0918" w:rsidRDefault="000F0918" w:rsidP="000F09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18" w:rsidRPr="000F0918" w:rsidRDefault="000F0918" w:rsidP="000F09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18" w:rsidRPr="000F0918" w:rsidRDefault="000F0918" w:rsidP="000F09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18" w:rsidRPr="000F0918" w:rsidRDefault="000F0918" w:rsidP="000F091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18" w:rsidRPr="000F0918" w:rsidRDefault="000F0918" w:rsidP="000F09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F0918" w:rsidRPr="000F0918" w:rsidRDefault="000F0918" w:rsidP="000F09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F0918" w:rsidRPr="000F0918" w:rsidRDefault="000F0918" w:rsidP="000F09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F0918" w:rsidRPr="000F0918" w:rsidRDefault="000F0918" w:rsidP="000F09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0918">
              <w:rPr>
                <w:rFonts w:ascii="Courier New" w:hAnsi="Courier New" w:cs="Courier New"/>
                <w:sz w:val="22"/>
                <w:szCs w:val="22"/>
              </w:rPr>
              <w:t>Приложение 7</w:t>
            </w:r>
          </w:p>
        </w:tc>
      </w:tr>
    </w:tbl>
    <w:p w:rsidR="000F0918" w:rsidRDefault="000F0918" w:rsidP="00E70B17">
      <w:pPr>
        <w:rPr>
          <w:rFonts w:ascii="Arial" w:hAnsi="Arial" w:cs="Arial"/>
        </w:rPr>
      </w:pP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2976"/>
        <w:gridCol w:w="956"/>
        <w:gridCol w:w="1816"/>
        <w:gridCol w:w="796"/>
        <w:gridCol w:w="762"/>
        <w:gridCol w:w="1060"/>
        <w:gridCol w:w="1454"/>
      </w:tblGrid>
      <w:tr w:rsidR="008802CC" w:rsidRPr="008802CC" w:rsidTr="008802CC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Приложение 7</w:t>
            </w:r>
          </w:p>
        </w:tc>
      </w:tr>
      <w:tr w:rsidR="008802CC" w:rsidRPr="008802CC" w:rsidTr="008802CC">
        <w:trPr>
          <w:trHeight w:val="960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8802CC" w:rsidRPr="008802CC" w:rsidTr="008802CC">
        <w:trPr>
          <w:trHeight w:val="25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от 29.12.2016г. </w:t>
            </w:r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№ 126  </w:t>
            </w:r>
          </w:p>
        </w:tc>
      </w:tr>
      <w:tr w:rsidR="008802CC" w:rsidRPr="008802CC" w:rsidTr="008802CC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02CC" w:rsidRPr="008802CC" w:rsidTr="008802CC">
        <w:trPr>
          <w:trHeight w:val="31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802CC">
              <w:rPr>
                <w:rFonts w:ascii="Arial" w:hAnsi="Arial" w:cs="Arial"/>
                <w:b/>
                <w:bCs/>
                <w:sz w:val="30"/>
                <w:szCs w:val="30"/>
              </w:rPr>
              <w:t>ВЕДОМСТВЕННАЯ СТРУКТУРА БЮДЖЕТА ПОСЕЛЕНИЯ</w:t>
            </w:r>
          </w:p>
        </w:tc>
      </w:tr>
      <w:tr w:rsidR="008802CC" w:rsidRPr="008802CC" w:rsidTr="008802CC">
        <w:trPr>
          <w:trHeight w:val="31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802CC">
              <w:rPr>
                <w:rFonts w:ascii="Arial" w:hAnsi="Arial" w:cs="Arial"/>
                <w:b/>
                <w:bCs/>
                <w:sz w:val="30"/>
                <w:szCs w:val="30"/>
              </w:rPr>
              <w:t>НА 2016 ГОД</w:t>
            </w:r>
          </w:p>
        </w:tc>
      </w:tr>
      <w:tr w:rsidR="008802CC" w:rsidRPr="008802CC" w:rsidTr="008802CC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jc w:val="right"/>
              <w:rPr>
                <w:sz w:val="20"/>
                <w:szCs w:val="20"/>
              </w:rPr>
            </w:pPr>
            <w:proofErr w:type="spellStart"/>
            <w:r w:rsidRPr="008802CC">
              <w:rPr>
                <w:rFonts w:ascii="Arial" w:hAnsi="Arial" w:cs="Arial"/>
              </w:rPr>
              <w:t>тыс</w:t>
            </w:r>
            <w:proofErr w:type="gramStart"/>
            <w:r w:rsidRPr="008802CC">
              <w:rPr>
                <w:rFonts w:ascii="Arial" w:hAnsi="Arial" w:cs="Arial"/>
              </w:rPr>
              <w:t>.р</w:t>
            </w:r>
            <w:proofErr w:type="gramEnd"/>
            <w:r w:rsidRPr="008802CC">
              <w:rPr>
                <w:rFonts w:ascii="Arial" w:hAnsi="Arial" w:cs="Arial"/>
              </w:rPr>
              <w:t>уб</w:t>
            </w:r>
            <w:proofErr w:type="spellEnd"/>
            <w:r w:rsidRPr="008802CC">
              <w:rPr>
                <w:sz w:val="20"/>
                <w:szCs w:val="20"/>
              </w:rPr>
              <w:t>.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14 361,1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5 110,2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4 781,4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650,0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399,1</w:t>
            </w:r>
          </w:p>
        </w:tc>
      </w:tr>
      <w:tr w:rsidR="008802CC" w:rsidRPr="008802CC" w:rsidTr="008802CC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399,1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399,1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250,9</w:t>
            </w:r>
          </w:p>
        </w:tc>
      </w:tr>
      <w:tr w:rsidR="008802CC" w:rsidRPr="008802CC" w:rsidTr="008802CC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250,9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250,9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3 851,4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1 241,5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1 241,5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1 241,5</w:t>
            </w:r>
          </w:p>
        </w:tc>
      </w:tr>
      <w:tr w:rsidR="008802CC" w:rsidRPr="008802CC" w:rsidTr="008802CC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654,3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585,6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585,6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1 955,6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1 893,0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1 893,0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62,6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62,6</w:t>
            </w:r>
          </w:p>
        </w:tc>
      </w:tr>
      <w:tr w:rsidR="008802CC" w:rsidRPr="008802CC" w:rsidTr="008802CC">
        <w:trPr>
          <w:trHeight w:val="47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</w:tr>
      <w:tr w:rsidR="008802CC" w:rsidRPr="008802CC" w:rsidTr="008802CC">
        <w:trPr>
          <w:trHeight w:val="44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8802CC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8802CC" w:rsidRPr="008802CC" w:rsidTr="008802CC">
        <w:trPr>
          <w:trHeight w:val="44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8802CC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8802CC" w:rsidRPr="008802CC" w:rsidTr="008802CC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Мероприятие: Процентные платежи за пользование бюджетными кредитами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8802CC" w:rsidRPr="008802CC" w:rsidTr="008802CC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8802CC" w:rsidRPr="008802CC" w:rsidTr="008802CC">
        <w:trPr>
          <w:trHeight w:val="56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802CC" w:rsidRPr="008802CC" w:rsidTr="008802CC">
        <w:trPr>
          <w:trHeight w:val="56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802CC" w:rsidRPr="008802CC" w:rsidTr="008802CC">
        <w:trPr>
          <w:trHeight w:val="53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01 73110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01 73110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01 73110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01 73110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01 73110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</w:t>
            </w:r>
            <w:proofErr w:type="gramEnd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</w:t>
            </w:r>
            <w:proofErr w:type="gramEnd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</w:t>
            </w:r>
            <w:proofErr w:type="gramEnd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802C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01 51180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01 51180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01 51180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8802CC">
              <w:rPr>
                <w:rFonts w:ascii="Courier New" w:hAnsi="Courier New" w:cs="Courier New"/>
                <w:sz w:val="22"/>
                <w:szCs w:val="22"/>
              </w:rPr>
              <w:t xml:space="preserve"> 01 51180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1 218,2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«Дорожное хозяйство» на 2015-2018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1 218,2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821,5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821,5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821,5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821,5</w:t>
            </w:r>
          </w:p>
        </w:tc>
      </w:tr>
      <w:tr w:rsidR="008802CC" w:rsidRPr="008802CC" w:rsidTr="008802CC">
        <w:trPr>
          <w:trHeight w:val="31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396,7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396,7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396,7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396,7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1 871,0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915,8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915,8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915,8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915,8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915,8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955,2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955,2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8802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247,3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247,3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247,3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2,3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2,2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613,1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613,1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613,1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90,3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90,3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90,3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«Культура» на 2015-2018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4 610,1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546,7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546,7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255,0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802C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291,7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802C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</w:tr>
      <w:tr w:rsidR="008802CC" w:rsidRPr="008802CC" w:rsidTr="008802CC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4 063,4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4 063,4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2 336,0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802C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1 000,6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1 000,6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1 335,1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1 335,1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1 727,4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802C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1 127,2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1 127,2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600,2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600,2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211,8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211,8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:С</w:t>
            </w:r>
            <w:proofErr w:type="gramEnd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оздание</w:t>
            </w:r>
            <w:proofErr w:type="spellEnd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211,8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103,6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802C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83,6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83,6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108,2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90 1 03 72600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90 1 03 72600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1 178,9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1 178,9</w:t>
            </w:r>
          </w:p>
        </w:tc>
      </w:tr>
      <w:tr w:rsidR="008802CC" w:rsidRPr="008802CC" w:rsidTr="008802CC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68,6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68,6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68,6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68,6</w:t>
            </w:r>
          </w:p>
        </w:tc>
      </w:tr>
      <w:tr w:rsidR="008802CC" w:rsidRPr="008802CC" w:rsidTr="008802CC">
        <w:trPr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1 110,3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247,3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802C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127,5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127,5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119,8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119,8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863,0</w:t>
            </w:r>
          </w:p>
        </w:tc>
      </w:tr>
      <w:tr w:rsidR="008802CC" w:rsidRPr="008802CC" w:rsidTr="008802CC">
        <w:trPr>
          <w:trHeight w:val="3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674,3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674,3</w:t>
            </w:r>
          </w:p>
        </w:tc>
      </w:tr>
      <w:tr w:rsidR="008802CC" w:rsidRPr="008802CC" w:rsidTr="008802CC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188,7</w:t>
            </w:r>
          </w:p>
        </w:tc>
      </w:tr>
      <w:tr w:rsidR="008802CC" w:rsidRPr="008802CC" w:rsidTr="008802CC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92 1 03 72600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188,7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160,9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802CC" w:rsidRPr="008802CC" w:rsidTr="008802CC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130,1</w:t>
            </w:r>
          </w:p>
        </w:tc>
      </w:tr>
      <w:tr w:rsidR="008802CC" w:rsidRPr="008802CC" w:rsidTr="008802CC">
        <w:trPr>
          <w:trHeight w:val="2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</w:t>
            </w:r>
            <w:bookmarkStart w:id="2" w:name="_GoBack"/>
            <w:bookmarkEnd w:id="2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130,1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130,1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130,1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130,1</w:t>
            </w:r>
          </w:p>
        </w:tc>
      </w:tr>
      <w:tr w:rsidR="008802CC" w:rsidRPr="008802CC" w:rsidTr="008802CC">
        <w:trPr>
          <w:trHeight w:val="40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8802CC" w:rsidRPr="008802CC" w:rsidTr="008802CC">
        <w:trPr>
          <w:trHeight w:val="44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8802CC" w:rsidRPr="008802CC" w:rsidTr="008802CC">
        <w:trPr>
          <w:trHeight w:val="2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8802CC" w:rsidRPr="008802CC" w:rsidTr="008802CC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  <w:tr w:rsidR="008802CC" w:rsidRPr="008802CC" w:rsidTr="008802CC">
        <w:trPr>
          <w:trHeight w:val="44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8802CC">
              <w:rPr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  <w:tr w:rsidR="008802CC" w:rsidRPr="008802CC" w:rsidTr="008802C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CC" w:rsidRPr="008802CC" w:rsidRDefault="008802CC" w:rsidP="008802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CC" w:rsidRPr="008802CC" w:rsidRDefault="008802CC" w:rsidP="008802C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02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14 361,1</w:t>
            </w:r>
          </w:p>
        </w:tc>
      </w:tr>
    </w:tbl>
    <w:p w:rsidR="008802CC" w:rsidRDefault="008802CC" w:rsidP="00E70B17">
      <w:pPr>
        <w:rPr>
          <w:rFonts w:ascii="Arial" w:hAnsi="Arial" w:cs="Arial"/>
        </w:rPr>
      </w:pPr>
    </w:p>
    <w:tbl>
      <w:tblPr>
        <w:tblW w:w="98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310"/>
        <w:gridCol w:w="1675"/>
        <w:gridCol w:w="1118"/>
        <w:gridCol w:w="1390"/>
        <w:gridCol w:w="70"/>
      </w:tblGrid>
      <w:tr w:rsidR="000F0918" w:rsidTr="0092292B">
        <w:trPr>
          <w:trHeight w:val="25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F0918" w:rsidRDefault="000F0918" w:rsidP="000F0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18" w:rsidRDefault="000F0918" w:rsidP="000F0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18" w:rsidRPr="000F0918" w:rsidRDefault="000F0918" w:rsidP="000F091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091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10</w:t>
            </w:r>
          </w:p>
        </w:tc>
      </w:tr>
      <w:tr w:rsidR="000F0918" w:rsidTr="0092292B">
        <w:trPr>
          <w:trHeight w:val="881"/>
        </w:trPr>
        <w:tc>
          <w:tcPr>
            <w:tcW w:w="9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0918" w:rsidRPr="000F0918" w:rsidRDefault="000F0918" w:rsidP="000F091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0918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0F0918" w:rsidTr="0092292B">
        <w:trPr>
          <w:trHeight w:val="25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F0918" w:rsidRDefault="000F0918" w:rsidP="000F0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18" w:rsidRDefault="000F0918" w:rsidP="000F0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18" w:rsidRPr="000F0918" w:rsidRDefault="000F0918" w:rsidP="000F09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0918">
              <w:rPr>
                <w:rFonts w:ascii="Courier New" w:hAnsi="Courier New" w:cs="Courier New"/>
                <w:color w:val="000000"/>
                <w:sz w:val="22"/>
                <w:szCs w:val="22"/>
              </w:rPr>
              <w:t>от 29.12.2016г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0F091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№126  </w:t>
            </w:r>
          </w:p>
        </w:tc>
      </w:tr>
      <w:tr w:rsidR="000F0918" w:rsidTr="0092292B">
        <w:trPr>
          <w:trHeight w:val="221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F0918" w:rsidRDefault="000F0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18" w:rsidRDefault="000F0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18" w:rsidRDefault="000F0918" w:rsidP="000F0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F0918" w:rsidTr="0092292B">
        <w:trPr>
          <w:trHeight w:val="775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18" w:rsidRPr="000F0918" w:rsidRDefault="000F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0F091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ИСТОЧНИКИ ВНУТРЕННЕГО ФИНАНСИРОВАНИЯ ДЕФИЦИТА БЮДЖЕТА  КАЛТУКСКОГО   СЕЛЬСКОГО ПОСЕЛЕНИЯ НА 2016 ГОД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18" w:rsidRDefault="000F0918" w:rsidP="000F09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0918" w:rsidTr="0092292B">
        <w:trPr>
          <w:trHeight w:val="221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F0918" w:rsidRPr="000F0918" w:rsidRDefault="000F0918" w:rsidP="000F0918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F0918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18" w:rsidRPr="000F0918" w:rsidRDefault="000F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918" w:rsidRPr="000F0918" w:rsidRDefault="000F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2292B" w:rsidTr="0092292B">
        <w:trPr>
          <w:gridAfter w:val="1"/>
          <w:wAfter w:w="70" w:type="dxa"/>
          <w:trHeight w:val="221"/>
        </w:trPr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92292B" w:rsidTr="0092292B">
        <w:trPr>
          <w:gridAfter w:val="1"/>
          <w:wAfter w:w="70" w:type="dxa"/>
          <w:trHeight w:val="271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92B" w:rsidTr="0092292B">
        <w:trPr>
          <w:gridAfter w:val="1"/>
          <w:wAfter w:w="70" w:type="dxa"/>
          <w:trHeight w:val="516"/>
        </w:trPr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313,4</w:t>
            </w:r>
          </w:p>
        </w:tc>
      </w:tr>
      <w:tr w:rsidR="0092292B" w:rsidTr="0092292B">
        <w:trPr>
          <w:gridAfter w:val="1"/>
          <w:wAfter w:w="70" w:type="dxa"/>
          <w:trHeight w:val="454"/>
        </w:trPr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992 01 02 00 00 00 0000 000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508,7</w:t>
            </w:r>
          </w:p>
        </w:tc>
      </w:tr>
      <w:tr w:rsidR="0092292B" w:rsidTr="0092292B">
        <w:trPr>
          <w:gridAfter w:val="1"/>
          <w:wAfter w:w="70" w:type="dxa"/>
          <w:trHeight w:val="454"/>
        </w:trPr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279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992 01 02 00 00 00 0000 700</w:t>
            </w:r>
          </w:p>
        </w:tc>
        <w:tc>
          <w:tcPr>
            <w:tcW w:w="139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585,0</w:t>
            </w:r>
          </w:p>
        </w:tc>
      </w:tr>
      <w:tr w:rsidR="0092292B" w:rsidTr="0092292B">
        <w:trPr>
          <w:gridAfter w:val="1"/>
          <w:wAfter w:w="70" w:type="dxa"/>
          <w:trHeight w:val="516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992 01 02 00 00 10 0000 710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585,0</w:t>
            </w:r>
          </w:p>
        </w:tc>
      </w:tr>
      <w:tr w:rsidR="0092292B" w:rsidTr="0092292B">
        <w:trPr>
          <w:gridAfter w:val="1"/>
          <w:wAfter w:w="70" w:type="dxa"/>
          <w:trHeight w:val="648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992 01 02 00 00 00 0000 800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-76,3</w:t>
            </w:r>
          </w:p>
        </w:tc>
      </w:tr>
      <w:tr w:rsidR="0092292B" w:rsidTr="0092292B">
        <w:trPr>
          <w:gridAfter w:val="1"/>
          <w:wAfter w:w="70" w:type="dxa"/>
          <w:trHeight w:val="516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992 01 02 00 00 10 0000 810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-76,3</w:t>
            </w:r>
          </w:p>
        </w:tc>
      </w:tr>
      <w:tr w:rsidR="0092292B" w:rsidTr="0092292B">
        <w:trPr>
          <w:gridAfter w:val="1"/>
          <w:wAfter w:w="70" w:type="dxa"/>
          <w:trHeight w:val="516"/>
        </w:trPr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992 01 03 00 00 00 0000 000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-288,7</w:t>
            </w:r>
          </w:p>
        </w:tc>
      </w:tr>
      <w:tr w:rsidR="0092292B" w:rsidTr="0092292B">
        <w:trPr>
          <w:gridAfter w:val="1"/>
          <w:wAfter w:w="70" w:type="dxa"/>
          <w:trHeight w:val="648"/>
        </w:trPr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79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992 01 03 00 00 00 0000 700</w:t>
            </w:r>
          </w:p>
        </w:tc>
        <w:tc>
          <w:tcPr>
            <w:tcW w:w="139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2292B" w:rsidTr="0092292B">
        <w:trPr>
          <w:gridAfter w:val="1"/>
          <w:wAfter w:w="70" w:type="dxa"/>
          <w:trHeight w:val="648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992 01 03 01 00 10 0000 710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2292B" w:rsidTr="0092292B">
        <w:trPr>
          <w:gridAfter w:val="1"/>
          <w:wAfter w:w="70" w:type="dxa"/>
          <w:trHeight w:val="648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992 01 03 00 00 00 0000 800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-288,7</w:t>
            </w:r>
          </w:p>
        </w:tc>
      </w:tr>
      <w:tr w:rsidR="0092292B" w:rsidTr="0092292B">
        <w:trPr>
          <w:gridAfter w:val="1"/>
          <w:wAfter w:w="70" w:type="dxa"/>
          <w:trHeight w:val="648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992 01 03 01 00 10 0000 810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-288,7</w:t>
            </w:r>
          </w:p>
        </w:tc>
      </w:tr>
      <w:tr w:rsidR="0092292B" w:rsidTr="0092292B">
        <w:trPr>
          <w:gridAfter w:val="1"/>
          <w:wAfter w:w="70" w:type="dxa"/>
          <w:trHeight w:val="492"/>
        </w:trPr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93,4</w:t>
            </w:r>
          </w:p>
        </w:tc>
      </w:tr>
      <w:tr w:rsidR="0092292B" w:rsidTr="0092292B">
        <w:trPr>
          <w:gridAfter w:val="1"/>
          <w:wAfter w:w="70" w:type="dxa"/>
          <w:trHeight w:val="454"/>
        </w:trPr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9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39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-14 632,7</w:t>
            </w:r>
          </w:p>
        </w:tc>
      </w:tr>
      <w:tr w:rsidR="0092292B" w:rsidTr="0092292B">
        <w:trPr>
          <w:gridAfter w:val="1"/>
          <w:wAfter w:w="70" w:type="dxa"/>
          <w:trHeight w:val="454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-14 632,7</w:t>
            </w:r>
          </w:p>
        </w:tc>
      </w:tr>
      <w:tr w:rsidR="0092292B" w:rsidTr="0092292B">
        <w:trPr>
          <w:gridAfter w:val="1"/>
          <w:wAfter w:w="70" w:type="dxa"/>
          <w:trHeight w:val="454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-14 632,7</w:t>
            </w:r>
          </w:p>
        </w:tc>
      </w:tr>
      <w:tr w:rsidR="0092292B" w:rsidTr="0092292B">
        <w:trPr>
          <w:gridAfter w:val="1"/>
          <w:wAfter w:w="70" w:type="dxa"/>
          <w:trHeight w:val="516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-14 632,7</w:t>
            </w:r>
          </w:p>
        </w:tc>
      </w:tr>
      <w:tr w:rsidR="0092292B" w:rsidTr="0092292B">
        <w:trPr>
          <w:gridAfter w:val="1"/>
          <w:wAfter w:w="70" w:type="dxa"/>
          <w:trHeight w:val="454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39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14 726,1</w:t>
            </w:r>
          </w:p>
        </w:tc>
      </w:tr>
      <w:tr w:rsidR="0092292B" w:rsidTr="0092292B">
        <w:trPr>
          <w:gridAfter w:val="1"/>
          <w:wAfter w:w="70" w:type="dxa"/>
          <w:trHeight w:val="454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14 726,1</w:t>
            </w:r>
          </w:p>
        </w:tc>
      </w:tr>
      <w:tr w:rsidR="0092292B" w:rsidTr="0092292B">
        <w:trPr>
          <w:gridAfter w:val="1"/>
          <w:wAfter w:w="70" w:type="dxa"/>
          <w:trHeight w:val="454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14 726,1</w:t>
            </w:r>
          </w:p>
        </w:tc>
      </w:tr>
      <w:tr w:rsidR="0092292B" w:rsidTr="0092292B">
        <w:trPr>
          <w:gridAfter w:val="1"/>
          <w:wAfter w:w="70" w:type="dxa"/>
          <w:trHeight w:val="516"/>
        </w:trPr>
        <w:tc>
          <w:tcPr>
            <w:tcW w:w="558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292B" w:rsidRPr="0092292B" w:rsidRDefault="009229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292B">
              <w:rPr>
                <w:rFonts w:ascii="Courier New" w:hAnsi="Courier New" w:cs="Courier New"/>
                <w:color w:val="000000"/>
                <w:sz w:val="22"/>
                <w:szCs w:val="22"/>
              </w:rPr>
              <w:t>14 726,1</w:t>
            </w:r>
          </w:p>
        </w:tc>
      </w:tr>
    </w:tbl>
    <w:p w:rsidR="000F0918" w:rsidRPr="00E70B17" w:rsidRDefault="000F0918" w:rsidP="00E70B17">
      <w:pPr>
        <w:rPr>
          <w:rFonts w:ascii="Arial" w:hAnsi="Arial" w:cs="Arial"/>
        </w:rPr>
      </w:pPr>
    </w:p>
    <w:sectPr w:rsidR="000F0918" w:rsidRPr="00E70B17" w:rsidSect="002A6649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91" w:rsidRDefault="00386291">
      <w:r>
        <w:separator/>
      </w:r>
    </w:p>
  </w:endnote>
  <w:endnote w:type="continuationSeparator" w:id="0">
    <w:p w:rsidR="00386291" w:rsidRDefault="003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17" w:rsidRDefault="00E70B17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0B17" w:rsidRDefault="00E70B17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91" w:rsidRDefault="00386291">
      <w:r>
        <w:separator/>
      </w:r>
    </w:p>
  </w:footnote>
  <w:footnote w:type="continuationSeparator" w:id="0">
    <w:p w:rsidR="00386291" w:rsidRDefault="0038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17" w:rsidRDefault="00E70B17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0B17" w:rsidRDefault="00E70B17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17" w:rsidRDefault="00E70B17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812"/>
    <w:multiLevelType w:val="hybridMultilevel"/>
    <w:tmpl w:val="EFB244DA"/>
    <w:lvl w:ilvl="0" w:tplc="5316E9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325B"/>
    <w:rsid w:val="00017214"/>
    <w:rsid w:val="00017C57"/>
    <w:rsid w:val="00020483"/>
    <w:rsid w:val="0002197D"/>
    <w:rsid w:val="00026202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3524"/>
    <w:rsid w:val="00055253"/>
    <w:rsid w:val="00056D59"/>
    <w:rsid w:val="000573D9"/>
    <w:rsid w:val="000603F2"/>
    <w:rsid w:val="00066D57"/>
    <w:rsid w:val="0006785E"/>
    <w:rsid w:val="00070032"/>
    <w:rsid w:val="0007120D"/>
    <w:rsid w:val="00071A47"/>
    <w:rsid w:val="00072198"/>
    <w:rsid w:val="000727AF"/>
    <w:rsid w:val="00075F3D"/>
    <w:rsid w:val="000762EB"/>
    <w:rsid w:val="0008034A"/>
    <w:rsid w:val="000823D0"/>
    <w:rsid w:val="000861A2"/>
    <w:rsid w:val="0008628E"/>
    <w:rsid w:val="000874C6"/>
    <w:rsid w:val="000910C2"/>
    <w:rsid w:val="00091EF7"/>
    <w:rsid w:val="000961FE"/>
    <w:rsid w:val="00096721"/>
    <w:rsid w:val="000A0C60"/>
    <w:rsid w:val="000A1C4A"/>
    <w:rsid w:val="000A5F0B"/>
    <w:rsid w:val="000A65FE"/>
    <w:rsid w:val="000A734C"/>
    <w:rsid w:val="000A7AF5"/>
    <w:rsid w:val="000B15E1"/>
    <w:rsid w:val="000B2A2A"/>
    <w:rsid w:val="000B2B25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918"/>
    <w:rsid w:val="000F0B81"/>
    <w:rsid w:val="000F1B6C"/>
    <w:rsid w:val="000F2DFD"/>
    <w:rsid w:val="000F304A"/>
    <w:rsid w:val="000F61ED"/>
    <w:rsid w:val="000F7600"/>
    <w:rsid w:val="00101EB4"/>
    <w:rsid w:val="0010492E"/>
    <w:rsid w:val="00104D96"/>
    <w:rsid w:val="00105464"/>
    <w:rsid w:val="0010590F"/>
    <w:rsid w:val="0010634A"/>
    <w:rsid w:val="00110AF0"/>
    <w:rsid w:val="0011345D"/>
    <w:rsid w:val="001137A2"/>
    <w:rsid w:val="001161C5"/>
    <w:rsid w:val="00122A43"/>
    <w:rsid w:val="00123331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4D9B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3F6"/>
    <w:rsid w:val="00171645"/>
    <w:rsid w:val="00171C4E"/>
    <w:rsid w:val="00171C77"/>
    <w:rsid w:val="00173748"/>
    <w:rsid w:val="0017447E"/>
    <w:rsid w:val="001776DC"/>
    <w:rsid w:val="00177E1C"/>
    <w:rsid w:val="00180DE8"/>
    <w:rsid w:val="00183017"/>
    <w:rsid w:val="00186566"/>
    <w:rsid w:val="00186C6A"/>
    <w:rsid w:val="0019019F"/>
    <w:rsid w:val="00195F6E"/>
    <w:rsid w:val="00196030"/>
    <w:rsid w:val="00196111"/>
    <w:rsid w:val="001A24D8"/>
    <w:rsid w:val="001A5843"/>
    <w:rsid w:val="001A79CD"/>
    <w:rsid w:val="001A7BDC"/>
    <w:rsid w:val="001B0395"/>
    <w:rsid w:val="001B3CEA"/>
    <w:rsid w:val="001B6566"/>
    <w:rsid w:val="001C116D"/>
    <w:rsid w:val="001C23C8"/>
    <w:rsid w:val="001C25B5"/>
    <w:rsid w:val="001C52FF"/>
    <w:rsid w:val="001C6061"/>
    <w:rsid w:val="001C63A2"/>
    <w:rsid w:val="001C679F"/>
    <w:rsid w:val="001C6ADD"/>
    <w:rsid w:val="001C6FAE"/>
    <w:rsid w:val="001C704D"/>
    <w:rsid w:val="001D0394"/>
    <w:rsid w:val="001D1234"/>
    <w:rsid w:val="001D12C0"/>
    <w:rsid w:val="001D22D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49D1"/>
    <w:rsid w:val="001F68CB"/>
    <w:rsid w:val="00202127"/>
    <w:rsid w:val="00202597"/>
    <w:rsid w:val="00204F46"/>
    <w:rsid w:val="00207610"/>
    <w:rsid w:val="002103F8"/>
    <w:rsid w:val="0021054F"/>
    <w:rsid w:val="00210ECE"/>
    <w:rsid w:val="00211514"/>
    <w:rsid w:val="00211C18"/>
    <w:rsid w:val="002138F6"/>
    <w:rsid w:val="0021472A"/>
    <w:rsid w:val="00214D46"/>
    <w:rsid w:val="00215665"/>
    <w:rsid w:val="0022627E"/>
    <w:rsid w:val="00226DB0"/>
    <w:rsid w:val="00227FD9"/>
    <w:rsid w:val="00230E39"/>
    <w:rsid w:val="00231760"/>
    <w:rsid w:val="00231AD3"/>
    <w:rsid w:val="00233B9F"/>
    <w:rsid w:val="00234E5A"/>
    <w:rsid w:val="00235C9F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31FE"/>
    <w:rsid w:val="00295B15"/>
    <w:rsid w:val="002970DE"/>
    <w:rsid w:val="0029714B"/>
    <w:rsid w:val="002973BC"/>
    <w:rsid w:val="0029754E"/>
    <w:rsid w:val="00297841"/>
    <w:rsid w:val="002A077B"/>
    <w:rsid w:val="002A51D4"/>
    <w:rsid w:val="002A6649"/>
    <w:rsid w:val="002A6E5A"/>
    <w:rsid w:val="002B11A3"/>
    <w:rsid w:val="002B1850"/>
    <w:rsid w:val="002B30D6"/>
    <w:rsid w:val="002B34F9"/>
    <w:rsid w:val="002B3935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D0BC2"/>
    <w:rsid w:val="002D1576"/>
    <w:rsid w:val="002D21C0"/>
    <w:rsid w:val="002D2534"/>
    <w:rsid w:val="002D5CCB"/>
    <w:rsid w:val="002D692F"/>
    <w:rsid w:val="002E2A18"/>
    <w:rsid w:val="002E2E00"/>
    <w:rsid w:val="002E3E3E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070"/>
    <w:rsid w:val="0031219C"/>
    <w:rsid w:val="003123B4"/>
    <w:rsid w:val="00313026"/>
    <w:rsid w:val="003144B4"/>
    <w:rsid w:val="00315A2A"/>
    <w:rsid w:val="003165CB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4241"/>
    <w:rsid w:val="00335DB5"/>
    <w:rsid w:val="003363EA"/>
    <w:rsid w:val="00336CE8"/>
    <w:rsid w:val="00337B77"/>
    <w:rsid w:val="00341771"/>
    <w:rsid w:val="00342AB1"/>
    <w:rsid w:val="0034367A"/>
    <w:rsid w:val="00344198"/>
    <w:rsid w:val="003452EC"/>
    <w:rsid w:val="00346DBB"/>
    <w:rsid w:val="0034771A"/>
    <w:rsid w:val="00353551"/>
    <w:rsid w:val="00354E40"/>
    <w:rsid w:val="00355A27"/>
    <w:rsid w:val="00355E38"/>
    <w:rsid w:val="0036028B"/>
    <w:rsid w:val="00360AA9"/>
    <w:rsid w:val="003614CD"/>
    <w:rsid w:val="00362B87"/>
    <w:rsid w:val="003631E6"/>
    <w:rsid w:val="003634BC"/>
    <w:rsid w:val="0036725A"/>
    <w:rsid w:val="003704B1"/>
    <w:rsid w:val="003714BF"/>
    <w:rsid w:val="00372D34"/>
    <w:rsid w:val="00375858"/>
    <w:rsid w:val="0037699B"/>
    <w:rsid w:val="003774C2"/>
    <w:rsid w:val="00381C36"/>
    <w:rsid w:val="003836C7"/>
    <w:rsid w:val="00384101"/>
    <w:rsid w:val="00385A14"/>
    <w:rsid w:val="00385BF7"/>
    <w:rsid w:val="00386291"/>
    <w:rsid w:val="00390E1A"/>
    <w:rsid w:val="00391859"/>
    <w:rsid w:val="0039209A"/>
    <w:rsid w:val="00392EF8"/>
    <w:rsid w:val="00393167"/>
    <w:rsid w:val="00394356"/>
    <w:rsid w:val="00394574"/>
    <w:rsid w:val="0039497A"/>
    <w:rsid w:val="00394C5E"/>
    <w:rsid w:val="00394CD3"/>
    <w:rsid w:val="0039547D"/>
    <w:rsid w:val="00396B87"/>
    <w:rsid w:val="003A1F75"/>
    <w:rsid w:val="003A27AC"/>
    <w:rsid w:val="003A2AD9"/>
    <w:rsid w:val="003A2FE5"/>
    <w:rsid w:val="003A346C"/>
    <w:rsid w:val="003A3C91"/>
    <w:rsid w:val="003A45B1"/>
    <w:rsid w:val="003A6163"/>
    <w:rsid w:val="003A7E6E"/>
    <w:rsid w:val="003B4DEA"/>
    <w:rsid w:val="003B788C"/>
    <w:rsid w:val="003C0727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4ED"/>
    <w:rsid w:val="003D2628"/>
    <w:rsid w:val="003D2A31"/>
    <w:rsid w:val="003D4CE9"/>
    <w:rsid w:val="003D51D8"/>
    <w:rsid w:val="003E04E6"/>
    <w:rsid w:val="003E07E9"/>
    <w:rsid w:val="003E3C1A"/>
    <w:rsid w:val="003E5F99"/>
    <w:rsid w:val="003E645A"/>
    <w:rsid w:val="003E65C2"/>
    <w:rsid w:val="003F02F5"/>
    <w:rsid w:val="003F2617"/>
    <w:rsid w:val="003F2628"/>
    <w:rsid w:val="003F2A2E"/>
    <w:rsid w:val="003F6CB8"/>
    <w:rsid w:val="003F7329"/>
    <w:rsid w:val="003F7EA9"/>
    <w:rsid w:val="0040118F"/>
    <w:rsid w:val="004051B9"/>
    <w:rsid w:val="00405C4C"/>
    <w:rsid w:val="00407D15"/>
    <w:rsid w:val="00411CC1"/>
    <w:rsid w:val="0041330D"/>
    <w:rsid w:val="00414BC8"/>
    <w:rsid w:val="0041508A"/>
    <w:rsid w:val="00420470"/>
    <w:rsid w:val="00420BDB"/>
    <w:rsid w:val="0042124A"/>
    <w:rsid w:val="004233AF"/>
    <w:rsid w:val="00424F00"/>
    <w:rsid w:val="004261B9"/>
    <w:rsid w:val="00427B43"/>
    <w:rsid w:val="00431719"/>
    <w:rsid w:val="00434018"/>
    <w:rsid w:val="00435EAE"/>
    <w:rsid w:val="004366FB"/>
    <w:rsid w:val="00437928"/>
    <w:rsid w:val="00437FB9"/>
    <w:rsid w:val="00440D4A"/>
    <w:rsid w:val="00441D1B"/>
    <w:rsid w:val="00446BE5"/>
    <w:rsid w:val="004470C6"/>
    <w:rsid w:val="00455488"/>
    <w:rsid w:val="004564FC"/>
    <w:rsid w:val="004570B4"/>
    <w:rsid w:val="004602AB"/>
    <w:rsid w:val="00463E4E"/>
    <w:rsid w:val="004652C6"/>
    <w:rsid w:val="00465550"/>
    <w:rsid w:val="00466248"/>
    <w:rsid w:val="00470E1F"/>
    <w:rsid w:val="0047216D"/>
    <w:rsid w:val="0047320D"/>
    <w:rsid w:val="00474520"/>
    <w:rsid w:val="00475744"/>
    <w:rsid w:val="00475D0B"/>
    <w:rsid w:val="00477A81"/>
    <w:rsid w:val="0048069C"/>
    <w:rsid w:val="00481428"/>
    <w:rsid w:val="00483681"/>
    <w:rsid w:val="00483970"/>
    <w:rsid w:val="00483976"/>
    <w:rsid w:val="00485547"/>
    <w:rsid w:val="00485B05"/>
    <w:rsid w:val="00490214"/>
    <w:rsid w:val="00490325"/>
    <w:rsid w:val="00496015"/>
    <w:rsid w:val="00496E3B"/>
    <w:rsid w:val="004A08B4"/>
    <w:rsid w:val="004A144C"/>
    <w:rsid w:val="004A1877"/>
    <w:rsid w:val="004A2F0D"/>
    <w:rsid w:val="004A4E83"/>
    <w:rsid w:val="004A5FFF"/>
    <w:rsid w:val="004A70B1"/>
    <w:rsid w:val="004A7A56"/>
    <w:rsid w:val="004B11C7"/>
    <w:rsid w:val="004B3493"/>
    <w:rsid w:val="004B37DF"/>
    <w:rsid w:val="004B4C92"/>
    <w:rsid w:val="004B562F"/>
    <w:rsid w:val="004B782B"/>
    <w:rsid w:val="004B795F"/>
    <w:rsid w:val="004C0D8C"/>
    <w:rsid w:val="004C30E0"/>
    <w:rsid w:val="004C409B"/>
    <w:rsid w:val="004C7B57"/>
    <w:rsid w:val="004C7F33"/>
    <w:rsid w:val="004D3211"/>
    <w:rsid w:val="004D36B0"/>
    <w:rsid w:val="004D38CC"/>
    <w:rsid w:val="004D3EAD"/>
    <w:rsid w:val="004D5570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89B"/>
    <w:rsid w:val="004F4F4E"/>
    <w:rsid w:val="004F6090"/>
    <w:rsid w:val="0050196A"/>
    <w:rsid w:val="005019C1"/>
    <w:rsid w:val="00506F74"/>
    <w:rsid w:val="005124E6"/>
    <w:rsid w:val="00515BB3"/>
    <w:rsid w:val="00517D54"/>
    <w:rsid w:val="00523FA4"/>
    <w:rsid w:val="00524D4A"/>
    <w:rsid w:val="00525698"/>
    <w:rsid w:val="00525F6F"/>
    <w:rsid w:val="00526758"/>
    <w:rsid w:val="00530F3D"/>
    <w:rsid w:val="00531C4D"/>
    <w:rsid w:val="00532415"/>
    <w:rsid w:val="00532BC6"/>
    <w:rsid w:val="005332F5"/>
    <w:rsid w:val="00533AA8"/>
    <w:rsid w:val="00534733"/>
    <w:rsid w:val="00535519"/>
    <w:rsid w:val="005372A5"/>
    <w:rsid w:val="00541306"/>
    <w:rsid w:val="0054268D"/>
    <w:rsid w:val="005430FD"/>
    <w:rsid w:val="005449B5"/>
    <w:rsid w:val="00547C15"/>
    <w:rsid w:val="005513C6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0DFF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29E"/>
    <w:rsid w:val="005A3DB7"/>
    <w:rsid w:val="005A5348"/>
    <w:rsid w:val="005A63D1"/>
    <w:rsid w:val="005A78E8"/>
    <w:rsid w:val="005A7FDB"/>
    <w:rsid w:val="005B1E22"/>
    <w:rsid w:val="005B4B9B"/>
    <w:rsid w:val="005B4F2C"/>
    <w:rsid w:val="005B5536"/>
    <w:rsid w:val="005B5BE5"/>
    <w:rsid w:val="005B6388"/>
    <w:rsid w:val="005B67EC"/>
    <w:rsid w:val="005B6E5C"/>
    <w:rsid w:val="005B7013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5F49"/>
    <w:rsid w:val="005D62FF"/>
    <w:rsid w:val="005D6F4B"/>
    <w:rsid w:val="005E3028"/>
    <w:rsid w:val="005E4A5E"/>
    <w:rsid w:val="005E4C86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5F66F9"/>
    <w:rsid w:val="00601225"/>
    <w:rsid w:val="006017FB"/>
    <w:rsid w:val="0060183D"/>
    <w:rsid w:val="00604237"/>
    <w:rsid w:val="006071AB"/>
    <w:rsid w:val="0060797C"/>
    <w:rsid w:val="006143D9"/>
    <w:rsid w:val="00614AA5"/>
    <w:rsid w:val="0061696A"/>
    <w:rsid w:val="006234EE"/>
    <w:rsid w:val="0062373F"/>
    <w:rsid w:val="00624C2C"/>
    <w:rsid w:val="00626BEE"/>
    <w:rsid w:val="00626C64"/>
    <w:rsid w:val="00630B42"/>
    <w:rsid w:val="006315E2"/>
    <w:rsid w:val="00632562"/>
    <w:rsid w:val="00632936"/>
    <w:rsid w:val="00632DD6"/>
    <w:rsid w:val="00633488"/>
    <w:rsid w:val="00633FE5"/>
    <w:rsid w:val="00635EF6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03BB"/>
    <w:rsid w:val="00663CE2"/>
    <w:rsid w:val="00663E68"/>
    <w:rsid w:val="00664D24"/>
    <w:rsid w:val="006705A3"/>
    <w:rsid w:val="00670787"/>
    <w:rsid w:val="0067308F"/>
    <w:rsid w:val="0067391E"/>
    <w:rsid w:val="006750D0"/>
    <w:rsid w:val="00680FB8"/>
    <w:rsid w:val="00681B0C"/>
    <w:rsid w:val="00681C44"/>
    <w:rsid w:val="00681CCE"/>
    <w:rsid w:val="00682259"/>
    <w:rsid w:val="00684C4F"/>
    <w:rsid w:val="00685B41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2395"/>
    <w:rsid w:val="006C3327"/>
    <w:rsid w:val="006C37C3"/>
    <w:rsid w:val="006C516C"/>
    <w:rsid w:val="006C58F7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577"/>
    <w:rsid w:val="006D7EE1"/>
    <w:rsid w:val="006E0494"/>
    <w:rsid w:val="006E0512"/>
    <w:rsid w:val="006E067E"/>
    <w:rsid w:val="006E1525"/>
    <w:rsid w:val="006E5B47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FAA"/>
    <w:rsid w:val="00707265"/>
    <w:rsid w:val="00707E6B"/>
    <w:rsid w:val="00710228"/>
    <w:rsid w:val="007106B5"/>
    <w:rsid w:val="00711AA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09FC"/>
    <w:rsid w:val="00741F91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480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0C00"/>
    <w:rsid w:val="007A1351"/>
    <w:rsid w:val="007A32E1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231C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7F6BD2"/>
    <w:rsid w:val="00802B97"/>
    <w:rsid w:val="00804311"/>
    <w:rsid w:val="00811AA7"/>
    <w:rsid w:val="00813613"/>
    <w:rsid w:val="00814303"/>
    <w:rsid w:val="008150A9"/>
    <w:rsid w:val="008212A9"/>
    <w:rsid w:val="00821ECE"/>
    <w:rsid w:val="00825CBF"/>
    <w:rsid w:val="0083000D"/>
    <w:rsid w:val="0083054B"/>
    <w:rsid w:val="00831147"/>
    <w:rsid w:val="00834C06"/>
    <w:rsid w:val="00835C9C"/>
    <w:rsid w:val="008374F7"/>
    <w:rsid w:val="00837513"/>
    <w:rsid w:val="008414CD"/>
    <w:rsid w:val="0084206E"/>
    <w:rsid w:val="00842AF7"/>
    <w:rsid w:val="00842EC4"/>
    <w:rsid w:val="008466F4"/>
    <w:rsid w:val="00846A5D"/>
    <w:rsid w:val="008476C7"/>
    <w:rsid w:val="00850F7D"/>
    <w:rsid w:val="00851C62"/>
    <w:rsid w:val="00852EE7"/>
    <w:rsid w:val="0085737B"/>
    <w:rsid w:val="008608A9"/>
    <w:rsid w:val="0086154A"/>
    <w:rsid w:val="008619CF"/>
    <w:rsid w:val="00864442"/>
    <w:rsid w:val="008650DE"/>
    <w:rsid w:val="00865A52"/>
    <w:rsid w:val="00865B4E"/>
    <w:rsid w:val="00865C00"/>
    <w:rsid w:val="00867341"/>
    <w:rsid w:val="0086756A"/>
    <w:rsid w:val="0087078A"/>
    <w:rsid w:val="00871DA8"/>
    <w:rsid w:val="00872D64"/>
    <w:rsid w:val="00872EA4"/>
    <w:rsid w:val="00876AD0"/>
    <w:rsid w:val="008802CC"/>
    <w:rsid w:val="00880F8C"/>
    <w:rsid w:val="008814D7"/>
    <w:rsid w:val="00882CC4"/>
    <w:rsid w:val="0088475A"/>
    <w:rsid w:val="00887913"/>
    <w:rsid w:val="00887B87"/>
    <w:rsid w:val="0089134D"/>
    <w:rsid w:val="00892AB2"/>
    <w:rsid w:val="008930E4"/>
    <w:rsid w:val="0089540A"/>
    <w:rsid w:val="00896CE1"/>
    <w:rsid w:val="008A1DB6"/>
    <w:rsid w:val="008A2B80"/>
    <w:rsid w:val="008A37A9"/>
    <w:rsid w:val="008A37AC"/>
    <w:rsid w:val="008A4C78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922"/>
    <w:rsid w:val="008C3CB8"/>
    <w:rsid w:val="008C48B0"/>
    <w:rsid w:val="008D16A6"/>
    <w:rsid w:val="008D1934"/>
    <w:rsid w:val="008D3370"/>
    <w:rsid w:val="008D39E4"/>
    <w:rsid w:val="008D52A2"/>
    <w:rsid w:val="008D6AEE"/>
    <w:rsid w:val="008E078B"/>
    <w:rsid w:val="008E2C66"/>
    <w:rsid w:val="008E2EEA"/>
    <w:rsid w:val="008F0214"/>
    <w:rsid w:val="008F191B"/>
    <w:rsid w:val="008F25BC"/>
    <w:rsid w:val="008F26F9"/>
    <w:rsid w:val="008F27DF"/>
    <w:rsid w:val="008F2FE0"/>
    <w:rsid w:val="008F46F7"/>
    <w:rsid w:val="008F5599"/>
    <w:rsid w:val="008F5E22"/>
    <w:rsid w:val="008F6181"/>
    <w:rsid w:val="008F67F6"/>
    <w:rsid w:val="008F6970"/>
    <w:rsid w:val="008F7411"/>
    <w:rsid w:val="009013FD"/>
    <w:rsid w:val="00903D12"/>
    <w:rsid w:val="00905BCF"/>
    <w:rsid w:val="0090653E"/>
    <w:rsid w:val="00906C5B"/>
    <w:rsid w:val="00907D8B"/>
    <w:rsid w:val="009100AA"/>
    <w:rsid w:val="009145E2"/>
    <w:rsid w:val="00916407"/>
    <w:rsid w:val="00917469"/>
    <w:rsid w:val="009222A5"/>
    <w:rsid w:val="0092292B"/>
    <w:rsid w:val="00927F55"/>
    <w:rsid w:val="00930B30"/>
    <w:rsid w:val="0093332F"/>
    <w:rsid w:val="0093423F"/>
    <w:rsid w:val="00935BD4"/>
    <w:rsid w:val="00936FCD"/>
    <w:rsid w:val="00941100"/>
    <w:rsid w:val="00942E1D"/>
    <w:rsid w:val="00943AAB"/>
    <w:rsid w:val="009456E5"/>
    <w:rsid w:val="00945F8B"/>
    <w:rsid w:val="009463C1"/>
    <w:rsid w:val="00947190"/>
    <w:rsid w:val="009471CA"/>
    <w:rsid w:val="00950A23"/>
    <w:rsid w:val="009529FA"/>
    <w:rsid w:val="0095526C"/>
    <w:rsid w:val="00955555"/>
    <w:rsid w:val="0095616B"/>
    <w:rsid w:val="009578FD"/>
    <w:rsid w:val="00957A2C"/>
    <w:rsid w:val="00957E5F"/>
    <w:rsid w:val="009605FA"/>
    <w:rsid w:val="00960EDA"/>
    <w:rsid w:val="00962B18"/>
    <w:rsid w:val="00964B01"/>
    <w:rsid w:val="009673BC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E82"/>
    <w:rsid w:val="0098746F"/>
    <w:rsid w:val="00992444"/>
    <w:rsid w:val="0099360E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39B9"/>
    <w:rsid w:val="009B4036"/>
    <w:rsid w:val="009B4F49"/>
    <w:rsid w:val="009B564A"/>
    <w:rsid w:val="009B5898"/>
    <w:rsid w:val="009B616F"/>
    <w:rsid w:val="009B6AA7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E50CD"/>
    <w:rsid w:val="009F1FE5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6D"/>
    <w:rsid w:val="00A1569D"/>
    <w:rsid w:val="00A16FE6"/>
    <w:rsid w:val="00A2174E"/>
    <w:rsid w:val="00A223B5"/>
    <w:rsid w:val="00A231F9"/>
    <w:rsid w:val="00A24E0F"/>
    <w:rsid w:val="00A3020D"/>
    <w:rsid w:val="00A31D0A"/>
    <w:rsid w:val="00A31F90"/>
    <w:rsid w:val="00A35770"/>
    <w:rsid w:val="00A36EAB"/>
    <w:rsid w:val="00A37D83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3916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287C"/>
    <w:rsid w:val="00A73E06"/>
    <w:rsid w:val="00A74429"/>
    <w:rsid w:val="00A75783"/>
    <w:rsid w:val="00A758A8"/>
    <w:rsid w:val="00A770DA"/>
    <w:rsid w:val="00A8099A"/>
    <w:rsid w:val="00A82B8B"/>
    <w:rsid w:val="00A86DCA"/>
    <w:rsid w:val="00A87D29"/>
    <w:rsid w:val="00A91C79"/>
    <w:rsid w:val="00A9202F"/>
    <w:rsid w:val="00A95188"/>
    <w:rsid w:val="00A96917"/>
    <w:rsid w:val="00AA4BF8"/>
    <w:rsid w:val="00AA4F81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5C22"/>
    <w:rsid w:val="00AC7B03"/>
    <w:rsid w:val="00AD16F3"/>
    <w:rsid w:val="00AD21B7"/>
    <w:rsid w:val="00AE076D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5D14"/>
    <w:rsid w:val="00AF613F"/>
    <w:rsid w:val="00AF71B0"/>
    <w:rsid w:val="00B020FA"/>
    <w:rsid w:val="00B02AF4"/>
    <w:rsid w:val="00B03BC5"/>
    <w:rsid w:val="00B0463A"/>
    <w:rsid w:val="00B046FA"/>
    <w:rsid w:val="00B059C6"/>
    <w:rsid w:val="00B06152"/>
    <w:rsid w:val="00B07342"/>
    <w:rsid w:val="00B079EA"/>
    <w:rsid w:val="00B07AD3"/>
    <w:rsid w:val="00B138BA"/>
    <w:rsid w:val="00B1400C"/>
    <w:rsid w:val="00B14737"/>
    <w:rsid w:val="00B166AD"/>
    <w:rsid w:val="00B208EF"/>
    <w:rsid w:val="00B21901"/>
    <w:rsid w:val="00B21BC7"/>
    <w:rsid w:val="00B24655"/>
    <w:rsid w:val="00B25C79"/>
    <w:rsid w:val="00B2627F"/>
    <w:rsid w:val="00B2791E"/>
    <w:rsid w:val="00B27C0B"/>
    <w:rsid w:val="00B31660"/>
    <w:rsid w:val="00B31BB6"/>
    <w:rsid w:val="00B31DA9"/>
    <w:rsid w:val="00B32F05"/>
    <w:rsid w:val="00B334B3"/>
    <w:rsid w:val="00B33589"/>
    <w:rsid w:val="00B34ECA"/>
    <w:rsid w:val="00B36AA9"/>
    <w:rsid w:val="00B36C8D"/>
    <w:rsid w:val="00B417E0"/>
    <w:rsid w:val="00B4183A"/>
    <w:rsid w:val="00B4265F"/>
    <w:rsid w:val="00B42CF5"/>
    <w:rsid w:val="00B43ECD"/>
    <w:rsid w:val="00B44298"/>
    <w:rsid w:val="00B46CBD"/>
    <w:rsid w:val="00B47DCD"/>
    <w:rsid w:val="00B516A5"/>
    <w:rsid w:val="00B53783"/>
    <w:rsid w:val="00B55239"/>
    <w:rsid w:val="00B5575E"/>
    <w:rsid w:val="00B557C1"/>
    <w:rsid w:val="00B55CF3"/>
    <w:rsid w:val="00B56D6B"/>
    <w:rsid w:val="00B616E8"/>
    <w:rsid w:val="00B6210A"/>
    <w:rsid w:val="00B62E76"/>
    <w:rsid w:val="00B62FF3"/>
    <w:rsid w:val="00B66E5D"/>
    <w:rsid w:val="00B6768A"/>
    <w:rsid w:val="00B67D62"/>
    <w:rsid w:val="00B710C7"/>
    <w:rsid w:val="00B7127C"/>
    <w:rsid w:val="00B7140D"/>
    <w:rsid w:val="00B72A37"/>
    <w:rsid w:val="00B745B5"/>
    <w:rsid w:val="00B74D75"/>
    <w:rsid w:val="00B763FB"/>
    <w:rsid w:val="00B80221"/>
    <w:rsid w:val="00B81308"/>
    <w:rsid w:val="00B81416"/>
    <w:rsid w:val="00B82859"/>
    <w:rsid w:val="00B84F53"/>
    <w:rsid w:val="00B907CB"/>
    <w:rsid w:val="00B91A38"/>
    <w:rsid w:val="00B9348E"/>
    <w:rsid w:val="00B9432A"/>
    <w:rsid w:val="00B94B83"/>
    <w:rsid w:val="00B96F98"/>
    <w:rsid w:val="00B97F69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B1D91"/>
    <w:rsid w:val="00BB447B"/>
    <w:rsid w:val="00BB597B"/>
    <w:rsid w:val="00BC1281"/>
    <w:rsid w:val="00BC2A90"/>
    <w:rsid w:val="00BC325E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E062B"/>
    <w:rsid w:val="00BE1359"/>
    <w:rsid w:val="00BE2609"/>
    <w:rsid w:val="00BE26DA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2C0"/>
    <w:rsid w:val="00C01CD6"/>
    <w:rsid w:val="00C01D5D"/>
    <w:rsid w:val="00C01F08"/>
    <w:rsid w:val="00C03A95"/>
    <w:rsid w:val="00C055D7"/>
    <w:rsid w:val="00C104CE"/>
    <w:rsid w:val="00C10717"/>
    <w:rsid w:val="00C11732"/>
    <w:rsid w:val="00C12D1E"/>
    <w:rsid w:val="00C13120"/>
    <w:rsid w:val="00C13A0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E0F"/>
    <w:rsid w:val="00C32E7D"/>
    <w:rsid w:val="00C33263"/>
    <w:rsid w:val="00C337F0"/>
    <w:rsid w:val="00C33A48"/>
    <w:rsid w:val="00C34471"/>
    <w:rsid w:val="00C360FB"/>
    <w:rsid w:val="00C367AB"/>
    <w:rsid w:val="00C368E5"/>
    <w:rsid w:val="00C37E4A"/>
    <w:rsid w:val="00C42EA1"/>
    <w:rsid w:val="00C436A6"/>
    <w:rsid w:val="00C446DB"/>
    <w:rsid w:val="00C44DC8"/>
    <w:rsid w:val="00C45378"/>
    <w:rsid w:val="00C45DB8"/>
    <w:rsid w:val="00C50BEC"/>
    <w:rsid w:val="00C52E25"/>
    <w:rsid w:val="00C53202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3EF3"/>
    <w:rsid w:val="00C746AA"/>
    <w:rsid w:val="00C75BA9"/>
    <w:rsid w:val="00C77BBC"/>
    <w:rsid w:val="00C8051A"/>
    <w:rsid w:val="00C835A4"/>
    <w:rsid w:val="00C84021"/>
    <w:rsid w:val="00C87145"/>
    <w:rsid w:val="00C87818"/>
    <w:rsid w:val="00C878F6"/>
    <w:rsid w:val="00C90F4C"/>
    <w:rsid w:val="00C94165"/>
    <w:rsid w:val="00C95311"/>
    <w:rsid w:val="00C956F3"/>
    <w:rsid w:val="00C9725B"/>
    <w:rsid w:val="00CA005B"/>
    <w:rsid w:val="00CA01AF"/>
    <w:rsid w:val="00CA0815"/>
    <w:rsid w:val="00CA13B6"/>
    <w:rsid w:val="00CA3494"/>
    <w:rsid w:val="00CA3F3D"/>
    <w:rsid w:val="00CA4B10"/>
    <w:rsid w:val="00CB0433"/>
    <w:rsid w:val="00CB07C9"/>
    <w:rsid w:val="00CB22F2"/>
    <w:rsid w:val="00CB4931"/>
    <w:rsid w:val="00CB7AD3"/>
    <w:rsid w:val="00CC4244"/>
    <w:rsid w:val="00CC437B"/>
    <w:rsid w:val="00CC6FA6"/>
    <w:rsid w:val="00CD0610"/>
    <w:rsid w:val="00CD2E69"/>
    <w:rsid w:val="00CD4836"/>
    <w:rsid w:val="00CD4D17"/>
    <w:rsid w:val="00CE10EA"/>
    <w:rsid w:val="00CE4968"/>
    <w:rsid w:val="00CE71CB"/>
    <w:rsid w:val="00CE7BA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4FEA"/>
    <w:rsid w:val="00D07150"/>
    <w:rsid w:val="00D07633"/>
    <w:rsid w:val="00D07C20"/>
    <w:rsid w:val="00D07F93"/>
    <w:rsid w:val="00D11EA8"/>
    <w:rsid w:val="00D11EC1"/>
    <w:rsid w:val="00D14C2E"/>
    <w:rsid w:val="00D15404"/>
    <w:rsid w:val="00D15729"/>
    <w:rsid w:val="00D15AC4"/>
    <w:rsid w:val="00D16E44"/>
    <w:rsid w:val="00D20968"/>
    <w:rsid w:val="00D20BF0"/>
    <w:rsid w:val="00D21722"/>
    <w:rsid w:val="00D226AE"/>
    <w:rsid w:val="00D23247"/>
    <w:rsid w:val="00D23414"/>
    <w:rsid w:val="00D23456"/>
    <w:rsid w:val="00D2710C"/>
    <w:rsid w:val="00D30220"/>
    <w:rsid w:val="00D31150"/>
    <w:rsid w:val="00D31B80"/>
    <w:rsid w:val="00D31D31"/>
    <w:rsid w:val="00D33C41"/>
    <w:rsid w:val="00D36228"/>
    <w:rsid w:val="00D36DAD"/>
    <w:rsid w:val="00D36E73"/>
    <w:rsid w:val="00D376F6"/>
    <w:rsid w:val="00D400FA"/>
    <w:rsid w:val="00D40EF2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3124"/>
    <w:rsid w:val="00D55E81"/>
    <w:rsid w:val="00D565C3"/>
    <w:rsid w:val="00D57249"/>
    <w:rsid w:val="00D574B6"/>
    <w:rsid w:val="00D57F92"/>
    <w:rsid w:val="00D6024B"/>
    <w:rsid w:val="00D63AD6"/>
    <w:rsid w:val="00D63BCA"/>
    <w:rsid w:val="00D63F0F"/>
    <w:rsid w:val="00D642CF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A25CF"/>
    <w:rsid w:val="00DA2D2C"/>
    <w:rsid w:val="00DA4337"/>
    <w:rsid w:val="00DA6316"/>
    <w:rsid w:val="00DA767D"/>
    <w:rsid w:val="00DA7B1F"/>
    <w:rsid w:val="00DA7C64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484"/>
    <w:rsid w:val="00DC5EDB"/>
    <w:rsid w:val="00DC6EAF"/>
    <w:rsid w:val="00DC7F96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23A8"/>
    <w:rsid w:val="00DF5D2D"/>
    <w:rsid w:val="00DF5E0A"/>
    <w:rsid w:val="00DF648C"/>
    <w:rsid w:val="00DF66AE"/>
    <w:rsid w:val="00DF68E6"/>
    <w:rsid w:val="00DF6C3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3EB4"/>
    <w:rsid w:val="00E146B1"/>
    <w:rsid w:val="00E1497C"/>
    <w:rsid w:val="00E15795"/>
    <w:rsid w:val="00E1624A"/>
    <w:rsid w:val="00E172F2"/>
    <w:rsid w:val="00E209A4"/>
    <w:rsid w:val="00E212C6"/>
    <w:rsid w:val="00E22175"/>
    <w:rsid w:val="00E22BEF"/>
    <w:rsid w:val="00E23339"/>
    <w:rsid w:val="00E2429D"/>
    <w:rsid w:val="00E24921"/>
    <w:rsid w:val="00E25B5F"/>
    <w:rsid w:val="00E273DD"/>
    <w:rsid w:val="00E31F65"/>
    <w:rsid w:val="00E32B26"/>
    <w:rsid w:val="00E32F4C"/>
    <w:rsid w:val="00E331DB"/>
    <w:rsid w:val="00E34AB6"/>
    <w:rsid w:val="00E34EC9"/>
    <w:rsid w:val="00E36BA4"/>
    <w:rsid w:val="00E403C4"/>
    <w:rsid w:val="00E40B0D"/>
    <w:rsid w:val="00E4120A"/>
    <w:rsid w:val="00E41472"/>
    <w:rsid w:val="00E417B6"/>
    <w:rsid w:val="00E4444F"/>
    <w:rsid w:val="00E4486A"/>
    <w:rsid w:val="00E451D3"/>
    <w:rsid w:val="00E45877"/>
    <w:rsid w:val="00E45A6E"/>
    <w:rsid w:val="00E45E84"/>
    <w:rsid w:val="00E50F22"/>
    <w:rsid w:val="00E51EF1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0B17"/>
    <w:rsid w:val="00E71BD3"/>
    <w:rsid w:val="00E729A6"/>
    <w:rsid w:val="00E75057"/>
    <w:rsid w:val="00E77521"/>
    <w:rsid w:val="00E80E96"/>
    <w:rsid w:val="00E85525"/>
    <w:rsid w:val="00E857D5"/>
    <w:rsid w:val="00E87B63"/>
    <w:rsid w:val="00E914F9"/>
    <w:rsid w:val="00E91834"/>
    <w:rsid w:val="00E91A8F"/>
    <w:rsid w:val="00E925BF"/>
    <w:rsid w:val="00E92DE6"/>
    <w:rsid w:val="00E933A8"/>
    <w:rsid w:val="00E93999"/>
    <w:rsid w:val="00E948E1"/>
    <w:rsid w:val="00E95171"/>
    <w:rsid w:val="00E96C8C"/>
    <w:rsid w:val="00E972D3"/>
    <w:rsid w:val="00EA07C3"/>
    <w:rsid w:val="00EA1CFB"/>
    <w:rsid w:val="00EA2B6D"/>
    <w:rsid w:val="00EA4A44"/>
    <w:rsid w:val="00EA5B80"/>
    <w:rsid w:val="00EA669C"/>
    <w:rsid w:val="00EB01C5"/>
    <w:rsid w:val="00EB1FAF"/>
    <w:rsid w:val="00EB5E8D"/>
    <w:rsid w:val="00EB74A1"/>
    <w:rsid w:val="00EC0E70"/>
    <w:rsid w:val="00EC3021"/>
    <w:rsid w:val="00EC32C4"/>
    <w:rsid w:val="00EC37CF"/>
    <w:rsid w:val="00EC4F2E"/>
    <w:rsid w:val="00EC78F8"/>
    <w:rsid w:val="00ED037E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E6176"/>
    <w:rsid w:val="00EF282C"/>
    <w:rsid w:val="00EF3346"/>
    <w:rsid w:val="00EF411D"/>
    <w:rsid w:val="00EF74CA"/>
    <w:rsid w:val="00F01ABA"/>
    <w:rsid w:val="00F01ED8"/>
    <w:rsid w:val="00F037DE"/>
    <w:rsid w:val="00F071DA"/>
    <w:rsid w:val="00F10E57"/>
    <w:rsid w:val="00F112C2"/>
    <w:rsid w:val="00F114F6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47931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5394"/>
    <w:rsid w:val="00F90F4D"/>
    <w:rsid w:val="00F91743"/>
    <w:rsid w:val="00F924E8"/>
    <w:rsid w:val="00F92C9B"/>
    <w:rsid w:val="00F93A2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8F8"/>
    <w:rsid w:val="00FB4D62"/>
    <w:rsid w:val="00FB52E7"/>
    <w:rsid w:val="00FB5ECD"/>
    <w:rsid w:val="00FB788B"/>
    <w:rsid w:val="00FB7DFA"/>
    <w:rsid w:val="00FC1383"/>
    <w:rsid w:val="00FC1A56"/>
    <w:rsid w:val="00FC2407"/>
    <w:rsid w:val="00FC40D6"/>
    <w:rsid w:val="00FC4A2B"/>
    <w:rsid w:val="00FD12BA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19BA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36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36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uiPriority w:val="99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6D7577"/>
    <w:pPr>
      <w:ind w:left="720"/>
      <w:contextualSpacing/>
    </w:pPr>
  </w:style>
  <w:style w:type="character" w:customStyle="1" w:styleId="ae">
    <w:name w:val="Основной текст_"/>
    <w:basedOn w:val="a0"/>
    <w:link w:val="31"/>
    <w:locked/>
    <w:rsid w:val="0099360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99360E"/>
    <w:pPr>
      <w:shd w:val="clear" w:color="auto" w:fill="FFFFFF"/>
      <w:spacing w:line="312" w:lineRule="exact"/>
      <w:jc w:val="right"/>
    </w:pPr>
    <w:rPr>
      <w:sz w:val="26"/>
      <w:szCs w:val="26"/>
    </w:rPr>
  </w:style>
  <w:style w:type="character" w:styleId="af">
    <w:name w:val="FollowedHyperlink"/>
    <w:basedOn w:val="a0"/>
    <w:uiPriority w:val="99"/>
    <w:unhideWhenUsed/>
    <w:rsid w:val="000F0918"/>
    <w:rPr>
      <w:color w:val="800080"/>
      <w:u w:val="single"/>
    </w:rPr>
  </w:style>
  <w:style w:type="paragraph" w:customStyle="1" w:styleId="font5">
    <w:name w:val="font5"/>
    <w:basedOn w:val="a"/>
    <w:rsid w:val="000F0918"/>
    <w:pPr>
      <w:spacing w:before="100" w:beforeAutospacing="1" w:after="100" w:afterAutospacing="1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D48B-ABEC-4046-9083-78978FA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838</TotalTime>
  <Pages>52</Pages>
  <Words>9567</Words>
  <Characters>54532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63972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Екатерина</cp:lastModifiedBy>
  <cp:revision>62</cp:revision>
  <cp:lastPrinted>2016-11-24T04:17:00Z</cp:lastPrinted>
  <dcterms:created xsi:type="dcterms:W3CDTF">2016-10-19T03:06:00Z</dcterms:created>
  <dcterms:modified xsi:type="dcterms:W3CDTF">2017-01-13T02:39:00Z</dcterms:modified>
</cp:coreProperties>
</file>