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D3" w:rsidRPr="00F05AD3" w:rsidRDefault="0076448B" w:rsidP="00F05AD3">
      <w:pPr>
        <w:contextualSpacing/>
        <w:jc w:val="center"/>
        <w:rPr>
          <w:rFonts w:ascii="Arial" w:eastAsia="Calibri" w:hAnsi="Arial" w:cs="Arial"/>
          <w:b/>
          <w:sz w:val="32"/>
          <w:szCs w:val="32"/>
          <w:lang w:eastAsia="en-US"/>
        </w:rPr>
      </w:pPr>
      <w:r>
        <w:rPr>
          <w:rFonts w:ascii="Arial" w:eastAsia="Calibri" w:hAnsi="Arial" w:cs="Arial"/>
          <w:b/>
          <w:sz w:val="32"/>
          <w:szCs w:val="32"/>
          <w:lang w:eastAsia="en-US"/>
        </w:rPr>
        <w:t>16.</w:t>
      </w:r>
      <w:r w:rsidR="00F05AD3">
        <w:rPr>
          <w:rFonts w:ascii="Arial" w:eastAsia="Calibri" w:hAnsi="Arial" w:cs="Arial"/>
          <w:b/>
          <w:sz w:val="32"/>
          <w:szCs w:val="32"/>
          <w:lang w:eastAsia="en-US"/>
        </w:rPr>
        <w:t>06.2021 г. № 14</w:t>
      </w:r>
      <w:r>
        <w:rPr>
          <w:rFonts w:ascii="Arial" w:eastAsia="Calibri" w:hAnsi="Arial" w:cs="Arial"/>
          <w:b/>
          <w:sz w:val="32"/>
          <w:szCs w:val="32"/>
          <w:lang w:eastAsia="en-US"/>
        </w:rPr>
        <w:t>6</w:t>
      </w:r>
    </w:p>
    <w:p w:rsidR="00F05AD3" w:rsidRPr="00F05AD3" w:rsidRDefault="00F05AD3" w:rsidP="00F05AD3">
      <w:pPr>
        <w:contextualSpacing/>
        <w:jc w:val="center"/>
        <w:rPr>
          <w:rFonts w:ascii="Arial" w:eastAsia="Calibri" w:hAnsi="Arial" w:cs="Arial"/>
          <w:b/>
          <w:sz w:val="32"/>
          <w:szCs w:val="32"/>
          <w:lang w:eastAsia="en-US"/>
        </w:rPr>
      </w:pPr>
      <w:r w:rsidRPr="00F05AD3">
        <w:rPr>
          <w:rFonts w:ascii="Arial" w:eastAsia="Calibri" w:hAnsi="Arial" w:cs="Arial"/>
          <w:b/>
          <w:sz w:val="32"/>
          <w:szCs w:val="32"/>
          <w:lang w:eastAsia="en-US"/>
        </w:rPr>
        <w:t>РОССИЙСКАЯ ФЕДЕРАЦИЯ</w:t>
      </w:r>
    </w:p>
    <w:p w:rsidR="00F05AD3" w:rsidRPr="00F05AD3" w:rsidRDefault="00F05AD3" w:rsidP="00F05AD3">
      <w:pPr>
        <w:contextualSpacing/>
        <w:jc w:val="center"/>
        <w:rPr>
          <w:rFonts w:ascii="Arial" w:eastAsia="Calibri" w:hAnsi="Arial" w:cs="Arial"/>
          <w:b/>
          <w:sz w:val="32"/>
          <w:szCs w:val="32"/>
          <w:lang w:eastAsia="en-US"/>
        </w:rPr>
      </w:pPr>
      <w:r w:rsidRPr="00F05AD3">
        <w:rPr>
          <w:rFonts w:ascii="Arial" w:eastAsia="Calibri" w:hAnsi="Arial" w:cs="Arial"/>
          <w:b/>
          <w:sz w:val="32"/>
          <w:szCs w:val="32"/>
          <w:lang w:eastAsia="en-US"/>
        </w:rPr>
        <w:t>ИРКУТСКАЯ ОБЛАСТЬ</w:t>
      </w:r>
    </w:p>
    <w:p w:rsidR="00F05AD3" w:rsidRPr="00F05AD3" w:rsidRDefault="00F05AD3" w:rsidP="00F05AD3">
      <w:pPr>
        <w:contextualSpacing/>
        <w:jc w:val="center"/>
        <w:rPr>
          <w:rFonts w:ascii="Arial" w:eastAsia="Calibri" w:hAnsi="Arial" w:cs="Arial"/>
          <w:b/>
          <w:sz w:val="32"/>
          <w:szCs w:val="32"/>
          <w:lang w:eastAsia="en-US"/>
        </w:rPr>
      </w:pPr>
      <w:r w:rsidRPr="00F05AD3">
        <w:rPr>
          <w:rFonts w:ascii="Arial" w:eastAsia="Calibri" w:hAnsi="Arial" w:cs="Arial"/>
          <w:b/>
          <w:sz w:val="32"/>
          <w:szCs w:val="32"/>
          <w:lang w:eastAsia="en-US"/>
        </w:rPr>
        <w:t>БРАТСКИЙ РАЙОН</w:t>
      </w:r>
    </w:p>
    <w:p w:rsidR="00F05AD3" w:rsidRPr="00F05AD3" w:rsidRDefault="00F05AD3" w:rsidP="00F05AD3">
      <w:pPr>
        <w:contextualSpacing/>
        <w:jc w:val="center"/>
        <w:rPr>
          <w:rFonts w:ascii="Arial" w:eastAsia="Calibri" w:hAnsi="Arial" w:cs="Arial"/>
          <w:b/>
          <w:sz w:val="32"/>
          <w:szCs w:val="32"/>
          <w:lang w:eastAsia="en-US"/>
        </w:rPr>
      </w:pPr>
      <w:r w:rsidRPr="00F05AD3">
        <w:rPr>
          <w:rFonts w:ascii="Arial" w:eastAsia="Calibri" w:hAnsi="Arial" w:cs="Arial"/>
          <w:b/>
          <w:sz w:val="32"/>
          <w:szCs w:val="32"/>
          <w:lang w:eastAsia="en-US"/>
        </w:rPr>
        <w:t>КАЛТУКСКОЕ МУНИЦИПАЛЬНОЕ ОБРАЗОВАНИЕ</w:t>
      </w:r>
    </w:p>
    <w:p w:rsidR="00F05AD3" w:rsidRPr="00F05AD3" w:rsidRDefault="00F05AD3" w:rsidP="00F05AD3">
      <w:pPr>
        <w:contextualSpacing/>
        <w:jc w:val="center"/>
        <w:rPr>
          <w:rFonts w:ascii="Arial" w:eastAsia="Calibri" w:hAnsi="Arial" w:cs="Arial"/>
          <w:b/>
          <w:sz w:val="32"/>
          <w:szCs w:val="32"/>
          <w:lang w:eastAsia="en-US"/>
        </w:rPr>
      </w:pPr>
      <w:r w:rsidRPr="00F05AD3">
        <w:rPr>
          <w:rFonts w:ascii="Arial" w:eastAsia="Calibri" w:hAnsi="Arial" w:cs="Arial"/>
          <w:b/>
          <w:sz w:val="32"/>
          <w:szCs w:val="32"/>
          <w:lang w:eastAsia="en-US"/>
        </w:rPr>
        <w:t>ДУМА</w:t>
      </w:r>
    </w:p>
    <w:p w:rsidR="00F05AD3" w:rsidRPr="00F05AD3" w:rsidRDefault="00F05AD3" w:rsidP="00F05AD3">
      <w:pPr>
        <w:contextualSpacing/>
        <w:jc w:val="center"/>
        <w:rPr>
          <w:rFonts w:ascii="Arial" w:eastAsia="Calibri" w:hAnsi="Arial" w:cs="Arial"/>
          <w:b/>
          <w:sz w:val="32"/>
          <w:szCs w:val="32"/>
          <w:lang w:eastAsia="en-US"/>
        </w:rPr>
      </w:pPr>
      <w:r w:rsidRPr="00F05AD3">
        <w:rPr>
          <w:rFonts w:ascii="Arial" w:eastAsia="Calibri" w:hAnsi="Arial" w:cs="Arial"/>
          <w:b/>
          <w:sz w:val="32"/>
          <w:szCs w:val="32"/>
          <w:lang w:eastAsia="en-US"/>
        </w:rPr>
        <w:t>РЕШЕНИЕ</w:t>
      </w:r>
    </w:p>
    <w:p w:rsidR="002E2783" w:rsidRPr="0076448B" w:rsidRDefault="002E2783" w:rsidP="002E2783">
      <w:pPr>
        <w:jc w:val="center"/>
        <w:rPr>
          <w:rFonts w:ascii="Arial" w:hAnsi="Arial" w:cs="Arial"/>
          <w:b/>
          <w:spacing w:val="-14"/>
          <w:sz w:val="32"/>
          <w:szCs w:val="32"/>
        </w:rPr>
      </w:pPr>
    </w:p>
    <w:p w:rsidR="002E2783" w:rsidRPr="00F05AD3" w:rsidRDefault="00F05AD3" w:rsidP="00F05AD3">
      <w:pPr>
        <w:jc w:val="center"/>
        <w:rPr>
          <w:rFonts w:ascii="Arial" w:hAnsi="Arial" w:cs="Arial"/>
          <w:b/>
          <w:spacing w:val="-14"/>
          <w:sz w:val="32"/>
          <w:szCs w:val="32"/>
        </w:rPr>
      </w:pPr>
      <w:r w:rsidRPr="00F05AD3">
        <w:rPr>
          <w:rFonts w:ascii="Arial" w:hAnsi="Arial" w:cs="Arial"/>
          <w:b/>
          <w:spacing w:val="-14"/>
          <w:sz w:val="32"/>
          <w:szCs w:val="32"/>
        </w:rPr>
        <w:t xml:space="preserve">ОБ УТВЕРЖДЕНИИ ПОЛОЖЕНИЯ О ПОРЯДКЕ И УСЛОВИЯХ ПРИВАТИЗАЦИИ МУНИЦИПАЛЬНОГО ИМУЩЕСТВА </w:t>
      </w:r>
      <w:r>
        <w:rPr>
          <w:rFonts w:ascii="Arial" w:hAnsi="Arial" w:cs="Arial"/>
          <w:b/>
          <w:spacing w:val="-14"/>
          <w:sz w:val="32"/>
          <w:szCs w:val="32"/>
        </w:rPr>
        <w:t>КАЛТУКСКОГО</w:t>
      </w:r>
      <w:r w:rsidRPr="00F05AD3">
        <w:rPr>
          <w:rFonts w:ascii="Arial" w:hAnsi="Arial" w:cs="Arial"/>
          <w:b/>
          <w:spacing w:val="-14"/>
          <w:sz w:val="32"/>
          <w:szCs w:val="32"/>
        </w:rPr>
        <w:t xml:space="preserve"> МУНИЦИПАЛЬНОГО ОБРАЗОВАНИЯ</w:t>
      </w:r>
    </w:p>
    <w:p w:rsidR="002E2783" w:rsidRPr="00F05AD3" w:rsidRDefault="002E2783" w:rsidP="00F05AD3">
      <w:pPr>
        <w:autoSpaceDE w:val="0"/>
        <w:autoSpaceDN w:val="0"/>
        <w:adjustRightInd w:val="0"/>
        <w:ind w:firstLine="709"/>
        <w:jc w:val="both"/>
        <w:rPr>
          <w:rFonts w:ascii="Arial" w:hAnsi="Arial" w:cs="Arial"/>
          <w:spacing w:val="-14"/>
          <w:sz w:val="24"/>
          <w:szCs w:val="24"/>
        </w:rPr>
      </w:pPr>
    </w:p>
    <w:p w:rsidR="002E2783" w:rsidRPr="00F05AD3" w:rsidRDefault="002E2783" w:rsidP="00F05AD3">
      <w:pPr>
        <w:autoSpaceDE w:val="0"/>
        <w:autoSpaceDN w:val="0"/>
        <w:adjustRightInd w:val="0"/>
        <w:ind w:firstLine="709"/>
        <w:jc w:val="both"/>
        <w:rPr>
          <w:rFonts w:ascii="Arial" w:hAnsi="Arial" w:cs="Arial"/>
          <w:spacing w:val="-14"/>
          <w:sz w:val="24"/>
          <w:szCs w:val="24"/>
        </w:rPr>
      </w:pPr>
      <w:proofErr w:type="gramStart"/>
      <w:r w:rsidRPr="00F05AD3">
        <w:rPr>
          <w:rFonts w:ascii="Arial" w:hAnsi="Arial" w:cs="Arial"/>
          <w:spacing w:val="-14"/>
          <w:sz w:val="24"/>
          <w:szCs w:val="24"/>
        </w:rPr>
        <w:t>В соответствии с Конституцией Российской Федерации, Гражданским кодексом Российской Федерации, Федеральным законом от 06 октября 2003 года №1 31-ФЗ «Об общих принципах организации местного самоуправления в Российской Федерации», Федеральным законом от 21 декабря 2001 года №</w:t>
      </w:r>
      <w:r w:rsidR="004C2BA0" w:rsidRPr="00F05AD3">
        <w:rPr>
          <w:rFonts w:ascii="Arial" w:hAnsi="Arial" w:cs="Arial"/>
          <w:spacing w:val="-14"/>
          <w:sz w:val="24"/>
          <w:szCs w:val="24"/>
        </w:rPr>
        <w:t xml:space="preserve"> </w:t>
      </w:r>
      <w:r w:rsidRPr="00F05AD3">
        <w:rPr>
          <w:rFonts w:ascii="Arial" w:hAnsi="Arial" w:cs="Arial"/>
          <w:spacing w:val="-14"/>
          <w:sz w:val="24"/>
          <w:szCs w:val="24"/>
        </w:rPr>
        <w:t>178-ФЗ «О приватизации государственного и муниципального имущества», Федеральным законом от 24 июля 2007 года № 209-ФЗ «О развитии малого и среднего предпринимательства в Российской Федерации», Федеральным</w:t>
      </w:r>
      <w:proofErr w:type="gramEnd"/>
      <w:r w:rsidRPr="00F05AD3">
        <w:rPr>
          <w:rFonts w:ascii="Arial" w:hAnsi="Arial" w:cs="Arial"/>
          <w:spacing w:val="-14"/>
          <w:sz w:val="24"/>
          <w:szCs w:val="24"/>
        </w:rPr>
        <w:t xml:space="preserve"> </w:t>
      </w:r>
      <w:proofErr w:type="gramStart"/>
      <w:r w:rsidRPr="00F05AD3">
        <w:rPr>
          <w:rFonts w:ascii="Arial" w:hAnsi="Arial" w:cs="Arial"/>
          <w:spacing w:val="-14"/>
          <w:sz w:val="24"/>
          <w:szCs w:val="24"/>
        </w:rPr>
        <w:t>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29 июля 1998 года № 135-ФЗ «Об оценочной деятельности в Российской Федерации», Постановлением Правительства Российской Федерации от 27 августа 2012 года № 860</w:t>
      </w:r>
      <w:proofErr w:type="gramEnd"/>
      <w:r w:rsidRPr="00F05AD3">
        <w:rPr>
          <w:rFonts w:ascii="Arial" w:hAnsi="Arial" w:cs="Arial"/>
          <w:spacing w:val="-14"/>
          <w:sz w:val="24"/>
          <w:szCs w:val="24"/>
        </w:rPr>
        <w:t xml:space="preserve"> «Об организации и проведении продажи государственного или муниципального имущества в электронной форме</w:t>
      </w:r>
      <w:r w:rsidR="004C2BA0" w:rsidRPr="00F05AD3">
        <w:rPr>
          <w:rFonts w:ascii="Arial" w:hAnsi="Arial" w:cs="Arial"/>
          <w:spacing w:val="-14"/>
          <w:sz w:val="24"/>
          <w:szCs w:val="24"/>
        </w:rPr>
        <w:t>»</w:t>
      </w:r>
      <w:r w:rsidRPr="00F05AD3">
        <w:rPr>
          <w:rFonts w:ascii="Arial" w:hAnsi="Arial" w:cs="Arial"/>
          <w:spacing w:val="-14"/>
          <w:sz w:val="24"/>
          <w:szCs w:val="24"/>
        </w:rPr>
        <w:t xml:space="preserve">, руководствуясь </w:t>
      </w:r>
      <w:r w:rsidR="00F05AD3">
        <w:rPr>
          <w:rFonts w:ascii="Arial" w:hAnsi="Arial" w:cs="Arial"/>
          <w:spacing w:val="-14"/>
          <w:sz w:val="24"/>
          <w:szCs w:val="24"/>
        </w:rPr>
        <w:t xml:space="preserve">ст. 47 </w:t>
      </w:r>
      <w:r w:rsidRPr="00F05AD3">
        <w:rPr>
          <w:rFonts w:ascii="Arial" w:hAnsi="Arial" w:cs="Arial"/>
          <w:sz w:val="24"/>
          <w:szCs w:val="24"/>
        </w:rPr>
        <w:t>Устав</w:t>
      </w:r>
      <w:r w:rsidR="00F05AD3">
        <w:rPr>
          <w:rFonts w:ascii="Arial" w:hAnsi="Arial" w:cs="Arial"/>
          <w:sz w:val="24"/>
          <w:szCs w:val="24"/>
        </w:rPr>
        <w:t>а Калтукского</w:t>
      </w:r>
      <w:r w:rsidR="006833DA" w:rsidRPr="00F05AD3">
        <w:rPr>
          <w:rFonts w:ascii="Arial" w:hAnsi="Arial" w:cs="Arial"/>
          <w:sz w:val="24"/>
          <w:szCs w:val="24"/>
        </w:rPr>
        <w:t xml:space="preserve"> муниципального образования</w:t>
      </w:r>
      <w:r w:rsidRPr="00F05AD3">
        <w:rPr>
          <w:rFonts w:ascii="Arial" w:hAnsi="Arial" w:cs="Arial"/>
          <w:sz w:val="24"/>
          <w:szCs w:val="24"/>
        </w:rPr>
        <w:t xml:space="preserve">, </w:t>
      </w:r>
      <w:r w:rsidR="006833DA" w:rsidRPr="00F05AD3">
        <w:rPr>
          <w:rFonts w:ascii="Arial" w:hAnsi="Arial" w:cs="Arial"/>
          <w:spacing w:val="-14"/>
          <w:sz w:val="24"/>
          <w:szCs w:val="24"/>
        </w:rPr>
        <w:t xml:space="preserve">Дума </w:t>
      </w:r>
      <w:r w:rsidR="00F05AD3">
        <w:rPr>
          <w:rFonts w:ascii="Arial" w:hAnsi="Arial" w:cs="Arial"/>
          <w:spacing w:val="-14"/>
          <w:sz w:val="24"/>
          <w:szCs w:val="24"/>
        </w:rPr>
        <w:t>Калтукского сельского поселения,-</w:t>
      </w:r>
    </w:p>
    <w:p w:rsidR="004C2BA0" w:rsidRPr="00F05AD3" w:rsidRDefault="004C2BA0" w:rsidP="00F05AD3">
      <w:pPr>
        <w:ind w:firstLine="709"/>
        <w:jc w:val="both"/>
        <w:rPr>
          <w:rFonts w:ascii="Arial" w:hAnsi="Arial" w:cs="Arial"/>
          <w:spacing w:val="-14"/>
          <w:sz w:val="24"/>
          <w:szCs w:val="24"/>
        </w:rPr>
      </w:pPr>
    </w:p>
    <w:p w:rsidR="004C2BA0" w:rsidRPr="00F05AD3" w:rsidRDefault="004C2BA0" w:rsidP="00F05AD3">
      <w:pPr>
        <w:jc w:val="center"/>
        <w:rPr>
          <w:rFonts w:ascii="Arial" w:hAnsi="Arial" w:cs="Arial"/>
          <w:b/>
          <w:spacing w:val="-14"/>
          <w:sz w:val="30"/>
          <w:szCs w:val="30"/>
        </w:rPr>
      </w:pPr>
      <w:r w:rsidRPr="00F05AD3">
        <w:rPr>
          <w:rFonts w:ascii="Arial" w:hAnsi="Arial" w:cs="Arial"/>
          <w:b/>
          <w:spacing w:val="-14"/>
          <w:sz w:val="30"/>
          <w:szCs w:val="30"/>
        </w:rPr>
        <w:t>РЕШИЛА:</w:t>
      </w:r>
    </w:p>
    <w:p w:rsidR="004C2BA0" w:rsidRPr="00F05AD3" w:rsidRDefault="004C2BA0" w:rsidP="00F05AD3">
      <w:pPr>
        <w:ind w:firstLine="709"/>
        <w:jc w:val="both"/>
        <w:rPr>
          <w:rFonts w:ascii="Arial" w:hAnsi="Arial" w:cs="Arial"/>
          <w:b/>
          <w:spacing w:val="-14"/>
          <w:sz w:val="24"/>
          <w:szCs w:val="24"/>
        </w:rPr>
      </w:pPr>
    </w:p>
    <w:p w:rsidR="004C2BA0" w:rsidRPr="00F05AD3" w:rsidRDefault="004C2BA0" w:rsidP="00F05AD3">
      <w:pPr>
        <w:ind w:firstLine="709"/>
        <w:jc w:val="both"/>
        <w:rPr>
          <w:rFonts w:ascii="Arial" w:hAnsi="Arial" w:cs="Arial"/>
          <w:spacing w:val="-14"/>
          <w:sz w:val="24"/>
          <w:szCs w:val="24"/>
        </w:rPr>
      </w:pPr>
      <w:bookmarkStart w:id="0" w:name="_GoBack"/>
      <w:r w:rsidRPr="00F05AD3">
        <w:rPr>
          <w:rFonts w:ascii="Arial" w:hAnsi="Arial" w:cs="Arial"/>
          <w:spacing w:val="-14"/>
          <w:sz w:val="24"/>
          <w:szCs w:val="24"/>
        </w:rPr>
        <w:t xml:space="preserve">1. Утвердить Положение о порядке и условиях приватизации муниципального имущества </w:t>
      </w:r>
      <w:r w:rsidR="00F05AD3">
        <w:rPr>
          <w:rFonts w:ascii="Arial" w:hAnsi="Arial" w:cs="Arial"/>
          <w:spacing w:val="-14"/>
          <w:sz w:val="24"/>
          <w:szCs w:val="24"/>
        </w:rPr>
        <w:t>Калтукского</w:t>
      </w:r>
      <w:r w:rsidR="006833DA" w:rsidRPr="00F05AD3">
        <w:rPr>
          <w:rFonts w:ascii="Arial" w:hAnsi="Arial" w:cs="Arial"/>
          <w:spacing w:val="-14"/>
          <w:sz w:val="24"/>
          <w:szCs w:val="24"/>
        </w:rPr>
        <w:t xml:space="preserve"> муниципального образования</w:t>
      </w:r>
      <w:r w:rsidRPr="00F05AD3">
        <w:rPr>
          <w:rFonts w:ascii="Arial" w:hAnsi="Arial" w:cs="Arial"/>
          <w:spacing w:val="-14"/>
          <w:sz w:val="24"/>
          <w:szCs w:val="24"/>
        </w:rPr>
        <w:t>, согласно Приложению к настоящему решению.</w:t>
      </w:r>
    </w:p>
    <w:p w:rsidR="004C2BA0" w:rsidRPr="00F05AD3" w:rsidRDefault="004C2BA0" w:rsidP="00F05AD3">
      <w:pPr>
        <w:ind w:firstLine="709"/>
        <w:jc w:val="both"/>
        <w:rPr>
          <w:rFonts w:ascii="Arial" w:hAnsi="Arial" w:cs="Arial"/>
          <w:spacing w:val="-14"/>
          <w:sz w:val="24"/>
          <w:szCs w:val="24"/>
        </w:rPr>
      </w:pPr>
      <w:r w:rsidRPr="00F05AD3">
        <w:rPr>
          <w:rFonts w:ascii="Arial" w:hAnsi="Arial" w:cs="Arial"/>
          <w:spacing w:val="-14"/>
          <w:sz w:val="24"/>
          <w:szCs w:val="24"/>
        </w:rPr>
        <w:t>2. Признать утратившим сил</w:t>
      </w:r>
      <w:r w:rsidR="006833DA" w:rsidRPr="00F05AD3">
        <w:rPr>
          <w:rFonts w:ascii="Arial" w:hAnsi="Arial" w:cs="Arial"/>
          <w:spacing w:val="-14"/>
          <w:sz w:val="24"/>
          <w:szCs w:val="24"/>
        </w:rPr>
        <w:t>у</w:t>
      </w:r>
      <w:r w:rsidRPr="00F05AD3">
        <w:rPr>
          <w:rFonts w:ascii="Arial" w:hAnsi="Arial" w:cs="Arial"/>
          <w:spacing w:val="-14"/>
          <w:sz w:val="24"/>
          <w:szCs w:val="24"/>
        </w:rPr>
        <w:t xml:space="preserve"> </w:t>
      </w:r>
      <w:r w:rsidR="006833DA" w:rsidRPr="00F05AD3">
        <w:rPr>
          <w:rFonts w:ascii="Arial" w:hAnsi="Arial" w:cs="Arial"/>
          <w:spacing w:val="-14"/>
          <w:sz w:val="24"/>
          <w:szCs w:val="24"/>
        </w:rPr>
        <w:t>р</w:t>
      </w:r>
      <w:r w:rsidRPr="00F05AD3">
        <w:rPr>
          <w:rFonts w:ascii="Arial" w:hAnsi="Arial" w:cs="Arial"/>
          <w:spacing w:val="-14"/>
          <w:sz w:val="24"/>
          <w:szCs w:val="24"/>
        </w:rPr>
        <w:t xml:space="preserve">ешение Думы </w:t>
      </w:r>
      <w:r w:rsidR="00F05AD3">
        <w:rPr>
          <w:rFonts w:ascii="Arial" w:hAnsi="Arial" w:cs="Arial"/>
          <w:spacing w:val="-14"/>
          <w:sz w:val="24"/>
          <w:szCs w:val="24"/>
        </w:rPr>
        <w:t>Калтукского сельского поселения</w:t>
      </w:r>
      <w:r w:rsidRPr="00F05AD3">
        <w:rPr>
          <w:rFonts w:ascii="Arial" w:hAnsi="Arial" w:cs="Arial"/>
          <w:spacing w:val="-14"/>
          <w:sz w:val="24"/>
          <w:szCs w:val="24"/>
        </w:rPr>
        <w:t xml:space="preserve"> от </w:t>
      </w:r>
      <w:r w:rsidR="00F05AD3">
        <w:rPr>
          <w:rFonts w:ascii="Arial" w:hAnsi="Arial" w:cs="Arial"/>
          <w:spacing w:val="-14"/>
          <w:sz w:val="24"/>
          <w:szCs w:val="24"/>
        </w:rPr>
        <w:t>06.04</w:t>
      </w:r>
      <w:r w:rsidR="006833DA" w:rsidRPr="00F05AD3">
        <w:rPr>
          <w:rFonts w:ascii="Arial" w:hAnsi="Arial" w:cs="Arial"/>
          <w:spacing w:val="-14"/>
          <w:sz w:val="24"/>
          <w:szCs w:val="24"/>
        </w:rPr>
        <w:t>.2017</w:t>
      </w:r>
      <w:r w:rsidRPr="00F05AD3">
        <w:rPr>
          <w:rFonts w:ascii="Arial" w:hAnsi="Arial" w:cs="Arial"/>
          <w:spacing w:val="-14"/>
          <w:sz w:val="24"/>
          <w:szCs w:val="24"/>
        </w:rPr>
        <w:t xml:space="preserve"> № </w:t>
      </w:r>
      <w:r w:rsidR="00F05AD3">
        <w:rPr>
          <w:rFonts w:ascii="Arial" w:hAnsi="Arial" w:cs="Arial"/>
          <w:spacing w:val="-14"/>
          <w:sz w:val="24"/>
          <w:szCs w:val="24"/>
        </w:rPr>
        <w:t>141</w:t>
      </w:r>
      <w:r w:rsidRPr="00F05AD3">
        <w:rPr>
          <w:rFonts w:ascii="Arial" w:hAnsi="Arial" w:cs="Arial"/>
          <w:spacing w:val="-14"/>
          <w:sz w:val="24"/>
          <w:szCs w:val="24"/>
        </w:rPr>
        <w:t xml:space="preserve"> «Об утверждении Положения о </w:t>
      </w:r>
      <w:r w:rsidR="00F05AD3">
        <w:rPr>
          <w:rFonts w:ascii="Arial" w:hAnsi="Arial" w:cs="Arial"/>
          <w:spacing w:val="-14"/>
          <w:sz w:val="24"/>
          <w:szCs w:val="24"/>
        </w:rPr>
        <w:t xml:space="preserve">порядке </w:t>
      </w:r>
      <w:r w:rsidRPr="00F05AD3">
        <w:rPr>
          <w:rFonts w:ascii="Arial" w:hAnsi="Arial" w:cs="Arial"/>
          <w:spacing w:val="-14"/>
          <w:sz w:val="24"/>
          <w:szCs w:val="24"/>
        </w:rPr>
        <w:t xml:space="preserve">приватизации муниципального имущества </w:t>
      </w:r>
      <w:r w:rsidR="00F05AD3">
        <w:rPr>
          <w:rFonts w:ascii="Arial" w:hAnsi="Arial" w:cs="Arial"/>
          <w:spacing w:val="-14"/>
          <w:sz w:val="24"/>
          <w:szCs w:val="24"/>
        </w:rPr>
        <w:t xml:space="preserve">Калтукского </w:t>
      </w:r>
      <w:r w:rsidR="00C95DB7" w:rsidRPr="00F05AD3">
        <w:rPr>
          <w:rFonts w:ascii="Arial" w:hAnsi="Arial" w:cs="Arial"/>
          <w:spacing w:val="-14"/>
          <w:sz w:val="24"/>
          <w:szCs w:val="24"/>
        </w:rPr>
        <w:t>сельского поселения</w:t>
      </w:r>
      <w:r w:rsidR="00A16280">
        <w:rPr>
          <w:rFonts w:ascii="Arial" w:hAnsi="Arial" w:cs="Arial"/>
          <w:spacing w:val="-14"/>
          <w:sz w:val="24"/>
          <w:szCs w:val="24"/>
        </w:rPr>
        <w:t>.</w:t>
      </w:r>
    </w:p>
    <w:bookmarkEnd w:id="0"/>
    <w:p w:rsidR="00F05AD3" w:rsidRDefault="004C2BA0" w:rsidP="00F05AD3">
      <w:pPr>
        <w:autoSpaceDE w:val="0"/>
        <w:autoSpaceDN w:val="0"/>
        <w:adjustRightInd w:val="0"/>
        <w:ind w:firstLine="709"/>
        <w:jc w:val="both"/>
        <w:outlineLvl w:val="0"/>
        <w:rPr>
          <w:rFonts w:ascii="Arial" w:hAnsi="Arial" w:cs="Arial"/>
          <w:spacing w:val="-14"/>
          <w:sz w:val="24"/>
          <w:szCs w:val="24"/>
        </w:rPr>
      </w:pPr>
      <w:r w:rsidRPr="00F05AD3">
        <w:rPr>
          <w:rFonts w:ascii="Arial" w:hAnsi="Arial" w:cs="Arial"/>
          <w:spacing w:val="-14"/>
          <w:sz w:val="24"/>
          <w:szCs w:val="24"/>
        </w:rPr>
        <w:t xml:space="preserve">3. </w:t>
      </w:r>
      <w:r w:rsidR="00F05AD3" w:rsidRPr="00F05AD3">
        <w:rPr>
          <w:rFonts w:ascii="Arial" w:hAnsi="Arial" w:cs="Arial"/>
          <w:spacing w:val="-14"/>
          <w:sz w:val="24"/>
          <w:szCs w:val="24"/>
        </w:rPr>
        <w:t>Настоящее решение подлежит официальному опубликованию в Информационном бюллетене и размещению на официальном сайте Калтукского муниципального образования.</w:t>
      </w:r>
    </w:p>
    <w:p w:rsidR="004C2BA0" w:rsidRPr="00F05AD3" w:rsidRDefault="004C2BA0" w:rsidP="00F05AD3">
      <w:pPr>
        <w:autoSpaceDE w:val="0"/>
        <w:autoSpaceDN w:val="0"/>
        <w:adjustRightInd w:val="0"/>
        <w:ind w:firstLine="709"/>
        <w:jc w:val="both"/>
        <w:outlineLvl w:val="0"/>
        <w:rPr>
          <w:rFonts w:ascii="Arial" w:hAnsi="Arial" w:cs="Arial"/>
          <w:bCs/>
          <w:spacing w:val="-14"/>
          <w:sz w:val="24"/>
          <w:szCs w:val="24"/>
          <w:shd w:val="clear" w:color="auto" w:fill="FFFFFF"/>
        </w:rPr>
      </w:pPr>
      <w:r w:rsidRPr="00F05AD3">
        <w:rPr>
          <w:rFonts w:ascii="Arial" w:hAnsi="Arial" w:cs="Arial"/>
          <w:bCs/>
          <w:spacing w:val="-14"/>
          <w:sz w:val="24"/>
          <w:szCs w:val="24"/>
          <w:shd w:val="clear" w:color="auto" w:fill="FFFFFF"/>
        </w:rPr>
        <w:t xml:space="preserve">4. Настоящее решение вступает в силу с момента его официального опубликования. </w:t>
      </w:r>
    </w:p>
    <w:p w:rsidR="004C2BA0" w:rsidRPr="00F05AD3" w:rsidRDefault="004C2BA0" w:rsidP="00F05AD3">
      <w:pPr>
        <w:autoSpaceDE w:val="0"/>
        <w:autoSpaceDN w:val="0"/>
        <w:adjustRightInd w:val="0"/>
        <w:ind w:firstLine="709"/>
        <w:jc w:val="both"/>
        <w:outlineLvl w:val="0"/>
        <w:rPr>
          <w:rFonts w:ascii="Arial" w:hAnsi="Arial" w:cs="Arial"/>
          <w:bCs/>
          <w:spacing w:val="-14"/>
          <w:sz w:val="24"/>
          <w:szCs w:val="24"/>
          <w:shd w:val="clear" w:color="auto" w:fill="FFFFFF"/>
        </w:rPr>
      </w:pPr>
    </w:p>
    <w:p w:rsidR="004C2BA0" w:rsidRPr="00F05AD3" w:rsidRDefault="004C2BA0" w:rsidP="00F05AD3">
      <w:pPr>
        <w:ind w:firstLine="709"/>
        <w:jc w:val="both"/>
        <w:rPr>
          <w:rFonts w:ascii="Arial" w:hAnsi="Arial" w:cs="Arial"/>
          <w:spacing w:val="-14"/>
          <w:sz w:val="24"/>
          <w:szCs w:val="24"/>
        </w:rPr>
      </w:pPr>
    </w:p>
    <w:p w:rsidR="00F05AD3" w:rsidRPr="00F05AD3" w:rsidRDefault="00F05AD3" w:rsidP="00F05AD3">
      <w:pPr>
        <w:jc w:val="both"/>
        <w:rPr>
          <w:rFonts w:ascii="Arial" w:hAnsi="Arial" w:cs="Arial"/>
          <w:b/>
          <w:sz w:val="24"/>
          <w:szCs w:val="24"/>
        </w:rPr>
      </w:pPr>
      <w:r w:rsidRPr="00F05AD3">
        <w:rPr>
          <w:rFonts w:ascii="Arial" w:hAnsi="Arial" w:cs="Arial"/>
          <w:b/>
          <w:sz w:val="24"/>
          <w:szCs w:val="24"/>
        </w:rPr>
        <w:t>Председатель Думы,</w:t>
      </w:r>
    </w:p>
    <w:p w:rsidR="00F05AD3" w:rsidRPr="00F05AD3" w:rsidRDefault="00F05AD3" w:rsidP="00F05AD3">
      <w:pPr>
        <w:jc w:val="both"/>
        <w:rPr>
          <w:rFonts w:ascii="Arial" w:hAnsi="Arial" w:cs="Arial"/>
          <w:b/>
          <w:sz w:val="24"/>
          <w:szCs w:val="24"/>
        </w:rPr>
      </w:pPr>
      <w:r w:rsidRPr="00F05AD3">
        <w:rPr>
          <w:rFonts w:ascii="Arial" w:hAnsi="Arial" w:cs="Arial"/>
          <w:b/>
          <w:sz w:val="24"/>
          <w:szCs w:val="24"/>
        </w:rPr>
        <w:t>Глава Калтукского</w:t>
      </w:r>
    </w:p>
    <w:p w:rsidR="00F05AD3" w:rsidRPr="00F05AD3" w:rsidRDefault="00F05AD3" w:rsidP="00F05AD3">
      <w:pPr>
        <w:jc w:val="both"/>
        <w:rPr>
          <w:rFonts w:ascii="Arial" w:hAnsi="Arial" w:cs="Arial"/>
          <w:b/>
          <w:sz w:val="24"/>
          <w:szCs w:val="24"/>
        </w:rPr>
      </w:pPr>
      <w:r w:rsidRPr="00F05AD3">
        <w:rPr>
          <w:rFonts w:ascii="Arial" w:hAnsi="Arial" w:cs="Arial"/>
          <w:b/>
          <w:sz w:val="24"/>
          <w:szCs w:val="24"/>
        </w:rPr>
        <w:t>муниципального образования</w:t>
      </w:r>
    </w:p>
    <w:p w:rsidR="00593464" w:rsidRDefault="00F05AD3" w:rsidP="00F05AD3">
      <w:pPr>
        <w:rPr>
          <w:rFonts w:ascii="Arial" w:hAnsi="Arial" w:cs="Arial"/>
          <w:b/>
          <w:sz w:val="24"/>
          <w:szCs w:val="24"/>
        </w:rPr>
      </w:pPr>
      <w:r w:rsidRPr="00F05AD3">
        <w:rPr>
          <w:rFonts w:ascii="Arial" w:hAnsi="Arial" w:cs="Arial"/>
          <w:b/>
          <w:sz w:val="24"/>
          <w:szCs w:val="24"/>
        </w:rPr>
        <w:t>П.Ю. Большешапов</w:t>
      </w:r>
    </w:p>
    <w:p w:rsidR="00F05AD3" w:rsidRDefault="00F05AD3" w:rsidP="00F05AD3">
      <w:pPr>
        <w:rPr>
          <w:rFonts w:ascii="Arial" w:hAnsi="Arial" w:cs="Arial"/>
          <w:b/>
          <w:sz w:val="24"/>
          <w:szCs w:val="24"/>
        </w:rPr>
      </w:pPr>
    </w:p>
    <w:p w:rsidR="00F05AD3" w:rsidRPr="00F05AD3" w:rsidRDefault="00F05AD3" w:rsidP="00F05AD3">
      <w:pPr>
        <w:rPr>
          <w:rFonts w:ascii="Arial" w:hAnsi="Arial" w:cs="Arial"/>
          <w:sz w:val="24"/>
          <w:szCs w:val="24"/>
        </w:rPr>
      </w:pPr>
    </w:p>
    <w:tbl>
      <w:tblPr>
        <w:tblW w:w="0" w:type="auto"/>
        <w:jc w:val="right"/>
        <w:tblLook w:val="00A0" w:firstRow="1" w:lastRow="0" w:firstColumn="1" w:lastColumn="0" w:noHBand="0" w:noVBand="0"/>
      </w:tblPr>
      <w:tblGrid>
        <w:gridCol w:w="9571"/>
      </w:tblGrid>
      <w:tr w:rsidR="002E2783" w:rsidRPr="00F05AD3" w:rsidTr="002E2783">
        <w:trPr>
          <w:jc w:val="right"/>
        </w:trPr>
        <w:tc>
          <w:tcPr>
            <w:tcW w:w="9746" w:type="dxa"/>
          </w:tcPr>
          <w:p w:rsidR="002E2783" w:rsidRPr="00F05AD3" w:rsidRDefault="002E2783" w:rsidP="00F05AD3">
            <w:pPr>
              <w:ind w:firstLine="709"/>
              <w:jc w:val="right"/>
              <w:rPr>
                <w:rFonts w:ascii="Courier New" w:hAnsi="Courier New" w:cs="Courier New"/>
                <w:kern w:val="2"/>
                <w:sz w:val="22"/>
                <w:szCs w:val="22"/>
              </w:rPr>
            </w:pPr>
            <w:r w:rsidRPr="00F05AD3">
              <w:rPr>
                <w:rFonts w:ascii="Courier New" w:hAnsi="Courier New" w:cs="Courier New"/>
                <w:kern w:val="2"/>
                <w:sz w:val="22"/>
                <w:szCs w:val="22"/>
              </w:rPr>
              <w:lastRenderedPageBreak/>
              <w:t>УТВЕРЖДЕНО</w:t>
            </w:r>
          </w:p>
          <w:p w:rsidR="002E2783" w:rsidRPr="00F05AD3" w:rsidRDefault="002E2783" w:rsidP="00F05AD3">
            <w:pPr>
              <w:ind w:firstLine="709"/>
              <w:jc w:val="right"/>
              <w:rPr>
                <w:rFonts w:ascii="Courier New" w:hAnsi="Courier New" w:cs="Courier New"/>
                <w:kern w:val="2"/>
                <w:sz w:val="22"/>
                <w:szCs w:val="22"/>
              </w:rPr>
            </w:pPr>
            <w:r w:rsidRPr="00F05AD3">
              <w:rPr>
                <w:rFonts w:ascii="Courier New" w:hAnsi="Courier New" w:cs="Courier New"/>
                <w:kern w:val="2"/>
                <w:sz w:val="22"/>
                <w:szCs w:val="22"/>
              </w:rPr>
              <w:t xml:space="preserve">решением Думы </w:t>
            </w:r>
            <w:r w:rsidR="00F05AD3">
              <w:rPr>
                <w:rFonts w:ascii="Courier New" w:hAnsi="Courier New" w:cs="Courier New"/>
                <w:kern w:val="2"/>
                <w:sz w:val="22"/>
                <w:szCs w:val="22"/>
              </w:rPr>
              <w:t>Калтукского сельского поселения</w:t>
            </w:r>
            <w:r w:rsidRPr="00F05AD3">
              <w:rPr>
                <w:rFonts w:ascii="Courier New" w:hAnsi="Courier New" w:cs="Courier New"/>
                <w:kern w:val="2"/>
                <w:sz w:val="22"/>
                <w:szCs w:val="22"/>
              </w:rPr>
              <w:t xml:space="preserve"> </w:t>
            </w:r>
          </w:p>
          <w:p w:rsidR="002E2783" w:rsidRPr="00F05AD3" w:rsidRDefault="002E2783" w:rsidP="00F05AD3">
            <w:pPr>
              <w:ind w:firstLine="709"/>
              <w:jc w:val="right"/>
              <w:rPr>
                <w:rFonts w:ascii="Courier New" w:hAnsi="Courier New" w:cs="Courier New"/>
                <w:kern w:val="2"/>
                <w:sz w:val="22"/>
                <w:szCs w:val="22"/>
              </w:rPr>
            </w:pPr>
            <w:r w:rsidRPr="00F05AD3">
              <w:rPr>
                <w:rFonts w:ascii="Courier New" w:hAnsi="Courier New" w:cs="Courier New"/>
                <w:kern w:val="2"/>
                <w:sz w:val="22"/>
                <w:szCs w:val="22"/>
              </w:rPr>
              <w:t xml:space="preserve">от </w:t>
            </w:r>
            <w:r w:rsidR="0076448B">
              <w:rPr>
                <w:rFonts w:ascii="Courier New" w:hAnsi="Courier New" w:cs="Courier New"/>
                <w:kern w:val="2"/>
                <w:sz w:val="22"/>
                <w:szCs w:val="22"/>
              </w:rPr>
              <w:t>16.</w:t>
            </w:r>
            <w:r w:rsidR="00F05AD3">
              <w:rPr>
                <w:rFonts w:ascii="Courier New" w:hAnsi="Courier New" w:cs="Courier New"/>
                <w:kern w:val="2"/>
                <w:sz w:val="22"/>
                <w:szCs w:val="22"/>
              </w:rPr>
              <w:t>06.2021 года № 14</w:t>
            </w:r>
            <w:r w:rsidR="0076448B">
              <w:rPr>
                <w:rFonts w:ascii="Courier New" w:hAnsi="Courier New" w:cs="Courier New"/>
                <w:kern w:val="2"/>
                <w:sz w:val="22"/>
                <w:szCs w:val="22"/>
              </w:rPr>
              <w:t>6</w:t>
            </w:r>
          </w:p>
        </w:tc>
      </w:tr>
    </w:tbl>
    <w:p w:rsidR="006149E5" w:rsidRPr="00F05AD3" w:rsidRDefault="006149E5" w:rsidP="001D1023">
      <w:pPr>
        <w:autoSpaceDE w:val="0"/>
        <w:autoSpaceDN w:val="0"/>
        <w:rPr>
          <w:rFonts w:ascii="Arial" w:hAnsi="Arial" w:cs="Arial"/>
          <w:sz w:val="24"/>
          <w:szCs w:val="24"/>
        </w:rPr>
      </w:pPr>
    </w:p>
    <w:p w:rsidR="004C2BA0" w:rsidRPr="00F05AD3" w:rsidRDefault="004C2BA0" w:rsidP="00F05AD3">
      <w:pPr>
        <w:autoSpaceDE w:val="0"/>
        <w:autoSpaceDN w:val="0"/>
        <w:jc w:val="center"/>
        <w:rPr>
          <w:rFonts w:ascii="Arial" w:hAnsi="Arial" w:cs="Arial"/>
          <w:b/>
          <w:sz w:val="30"/>
          <w:szCs w:val="30"/>
        </w:rPr>
      </w:pPr>
      <w:r w:rsidRPr="00F05AD3">
        <w:rPr>
          <w:rFonts w:ascii="Arial" w:hAnsi="Arial" w:cs="Arial"/>
          <w:b/>
          <w:sz w:val="30"/>
          <w:szCs w:val="30"/>
        </w:rPr>
        <w:t>ПОЛОЖЕНИЕ</w:t>
      </w:r>
    </w:p>
    <w:p w:rsidR="004C2BA0" w:rsidRPr="00F05AD3" w:rsidRDefault="004C2BA0" w:rsidP="00F05AD3">
      <w:pPr>
        <w:autoSpaceDE w:val="0"/>
        <w:autoSpaceDN w:val="0"/>
        <w:jc w:val="center"/>
        <w:rPr>
          <w:rFonts w:ascii="Arial" w:hAnsi="Arial" w:cs="Arial"/>
          <w:b/>
          <w:sz w:val="30"/>
          <w:szCs w:val="30"/>
        </w:rPr>
      </w:pPr>
      <w:r w:rsidRPr="00F05AD3">
        <w:rPr>
          <w:rFonts w:ascii="Arial" w:hAnsi="Arial" w:cs="Arial"/>
          <w:b/>
          <w:sz w:val="30"/>
          <w:szCs w:val="30"/>
        </w:rPr>
        <w:t xml:space="preserve">О </w:t>
      </w:r>
      <w:r w:rsidR="00F05AD3">
        <w:rPr>
          <w:rFonts w:ascii="Arial" w:hAnsi="Arial" w:cs="Arial"/>
          <w:b/>
          <w:sz w:val="30"/>
          <w:szCs w:val="30"/>
        </w:rPr>
        <w:t xml:space="preserve">ПОРЯДКЕ И УСЛОВИЯХ ПРИВАТИЗАЦИИ </w:t>
      </w:r>
      <w:r w:rsidRPr="00F05AD3">
        <w:rPr>
          <w:rFonts w:ascii="Arial" w:hAnsi="Arial" w:cs="Arial"/>
          <w:b/>
          <w:sz w:val="30"/>
          <w:szCs w:val="30"/>
        </w:rPr>
        <w:t xml:space="preserve">МУНИЦИПАЛЬНОГО ИМУЩЕСТВА </w:t>
      </w:r>
      <w:r w:rsidR="00F05AD3">
        <w:rPr>
          <w:rFonts w:ascii="Arial" w:hAnsi="Arial" w:cs="Arial"/>
          <w:b/>
          <w:sz w:val="30"/>
          <w:szCs w:val="30"/>
        </w:rPr>
        <w:t>КАЛТУКСКОГО</w:t>
      </w:r>
      <w:r w:rsidR="006833DA" w:rsidRPr="00F05AD3">
        <w:rPr>
          <w:rFonts w:ascii="Arial" w:hAnsi="Arial" w:cs="Arial"/>
          <w:b/>
          <w:sz w:val="30"/>
          <w:szCs w:val="30"/>
        </w:rPr>
        <w:t xml:space="preserve"> МУНИЦИПАЛЬНОГО ОБРАЗОВАНИЯ</w:t>
      </w:r>
    </w:p>
    <w:p w:rsidR="004C2BA0" w:rsidRPr="00F05AD3" w:rsidRDefault="004C2BA0" w:rsidP="00F05AD3">
      <w:pPr>
        <w:autoSpaceDE w:val="0"/>
        <w:autoSpaceDN w:val="0"/>
        <w:ind w:firstLine="709"/>
        <w:jc w:val="both"/>
        <w:outlineLvl w:val="0"/>
        <w:rPr>
          <w:rFonts w:ascii="Arial" w:hAnsi="Arial" w:cs="Arial"/>
          <w:sz w:val="24"/>
          <w:szCs w:val="24"/>
        </w:rPr>
      </w:pPr>
    </w:p>
    <w:p w:rsidR="004C2BA0" w:rsidRPr="00F05AD3" w:rsidRDefault="004C2BA0" w:rsidP="00F05AD3">
      <w:pPr>
        <w:autoSpaceDE w:val="0"/>
        <w:autoSpaceDN w:val="0"/>
        <w:jc w:val="center"/>
        <w:outlineLvl w:val="1"/>
        <w:rPr>
          <w:rFonts w:ascii="Arial" w:hAnsi="Arial" w:cs="Arial"/>
          <w:sz w:val="24"/>
          <w:szCs w:val="24"/>
        </w:rPr>
      </w:pPr>
      <w:r w:rsidRPr="00F05AD3">
        <w:rPr>
          <w:rFonts w:ascii="Arial" w:hAnsi="Arial" w:cs="Arial"/>
          <w:sz w:val="24"/>
          <w:szCs w:val="24"/>
        </w:rPr>
        <w:t>Глава 1. Общие положения</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1. </w:t>
      </w:r>
      <w:proofErr w:type="gramStart"/>
      <w:r w:rsidRPr="00F05AD3">
        <w:rPr>
          <w:rFonts w:ascii="Arial" w:hAnsi="Arial" w:cs="Arial"/>
          <w:sz w:val="24"/>
          <w:szCs w:val="24"/>
        </w:rPr>
        <w:t xml:space="preserve">Настоящее Положение определяет порядок и условия приватизации муниципального имущества </w:t>
      </w:r>
      <w:r w:rsidR="00F05AD3">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Pr="00F05AD3">
        <w:rPr>
          <w:rFonts w:ascii="Arial" w:hAnsi="Arial" w:cs="Arial"/>
          <w:sz w:val="24"/>
          <w:szCs w:val="24"/>
        </w:rPr>
        <w:t xml:space="preserve">, определяемого в соответствии со статьей 50 Федерального закона </w:t>
      </w:r>
      <w:r w:rsidRPr="00F05AD3">
        <w:rPr>
          <w:rFonts w:ascii="Arial" w:eastAsiaTheme="minorHAnsi" w:hAnsi="Arial" w:cs="Arial"/>
          <w:sz w:val="24"/>
          <w:szCs w:val="24"/>
          <w:lang w:eastAsia="en-US"/>
        </w:rPr>
        <w:t xml:space="preserve">от 6 октября 2003 года №131-ФЗ «Об общих принципах организации местного самоуправления в Российской Федерации» (далее – муниципальное имущество), </w:t>
      </w:r>
      <w:r w:rsidRPr="00F05AD3">
        <w:rPr>
          <w:rFonts w:ascii="Arial" w:hAnsi="Arial" w:cs="Arial"/>
          <w:sz w:val="24"/>
          <w:szCs w:val="24"/>
        </w:rPr>
        <w:t xml:space="preserve">устанавливает порядок реализации полномочий органов местного самоуправления </w:t>
      </w:r>
      <w:r w:rsidR="00F05AD3">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Pr="00F05AD3">
        <w:rPr>
          <w:rFonts w:ascii="Arial" w:hAnsi="Arial" w:cs="Arial"/>
          <w:sz w:val="24"/>
          <w:szCs w:val="24"/>
        </w:rPr>
        <w:t xml:space="preserve"> (далее – муниципальное образование) в сфере приватизации муниципального имущества в соответствии с</w:t>
      </w:r>
      <w:r w:rsidR="00F05AD3">
        <w:rPr>
          <w:rFonts w:ascii="Arial" w:eastAsiaTheme="minorHAnsi" w:hAnsi="Arial" w:cs="Arial"/>
          <w:sz w:val="24"/>
          <w:szCs w:val="24"/>
          <w:lang w:eastAsia="en-US"/>
        </w:rPr>
        <w:t xml:space="preserve"> Федеральным</w:t>
      </w:r>
      <w:proofErr w:type="gramEnd"/>
      <w:r w:rsidR="00F05AD3">
        <w:rPr>
          <w:rFonts w:ascii="Arial" w:eastAsiaTheme="minorHAnsi" w:hAnsi="Arial" w:cs="Arial"/>
          <w:sz w:val="24"/>
          <w:szCs w:val="24"/>
          <w:lang w:eastAsia="en-US"/>
        </w:rPr>
        <w:t xml:space="preserve"> законом от 21 </w:t>
      </w:r>
      <w:r w:rsidRPr="00F05AD3">
        <w:rPr>
          <w:rFonts w:ascii="Arial" w:eastAsiaTheme="minorHAnsi" w:hAnsi="Arial" w:cs="Arial"/>
          <w:sz w:val="24"/>
          <w:szCs w:val="24"/>
          <w:lang w:eastAsia="en-US"/>
        </w:rPr>
        <w:t>декабря 2001 года №</w:t>
      </w:r>
      <w:r w:rsidR="00F05AD3">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 «О приватизации государственного и муниципального имущества» (далее – Федеральный закон №</w:t>
      </w:r>
      <w:r w:rsidR="00F05AD3">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 и принятыми в соответствии с ним другими федеральными законами и иными нормативными правовыми актами Российской Федерации</w:t>
      </w:r>
      <w:r w:rsidRPr="00F05AD3">
        <w:rPr>
          <w:rFonts w:ascii="Arial" w:hAnsi="Arial" w:cs="Arial"/>
          <w:sz w:val="24"/>
          <w:szCs w:val="24"/>
        </w:rPr>
        <w:t>.</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w:t>
      </w:r>
      <w:r w:rsidR="00F05AD3">
        <w:rPr>
          <w:rFonts w:ascii="Arial" w:hAnsi="Arial" w:cs="Arial"/>
          <w:sz w:val="24"/>
          <w:szCs w:val="24"/>
        </w:rPr>
        <w:t xml:space="preserve"> </w:t>
      </w:r>
      <w:r w:rsidRPr="00F05AD3">
        <w:rPr>
          <w:rFonts w:ascii="Arial" w:hAnsi="Arial" w:cs="Arial"/>
          <w:sz w:val="24"/>
          <w:szCs w:val="24"/>
        </w:rPr>
        <w:t>178-ФЗ.</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F05AD3">
      <w:pPr>
        <w:autoSpaceDE w:val="0"/>
        <w:autoSpaceDN w:val="0"/>
        <w:jc w:val="center"/>
        <w:rPr>
          <w:rFonts w:ascii="Arial" w:hAnsi="Arial" w:cs="Arial"/>
          <w:sz w:val="24"/>
          <w:szCs w:val="24"/>
        </w:rPr>
      </w:pPr>
      <w:r w:rsidRPr="00F05AD3">
        <w:rPr>
          <w:rFonts w:ascii="Arial" w:hAnsi="Arial" w:cs="Arial"/>
          <w:sz w:val="24"/>
          <w:szCs w:val="24"/>
        </w:rPr>
        <w:t>Глава 2. Компетенция органов местного самоуправления</w:t>
      </w:r>
      <w:r w:rsidRPr="00F05AD3">
        <w:rPr>
          <w:rFonts w:ascii="Arial" w:hAnsi="Arial" w:cs="Arial"/>
          <w:sz w:val="24"/>
          <w:szCs w:val="24"/>
        </w:rPr>
        <w:br/>
        <w:t>муниципального образования в сфере приватизации</w:t>
      </w:r>
    </w:p>
    <w:p w:rsidR="004C2BA0" w:rsidRPr="00F05AD3" w:rsidRDefault="004C2BA0" w:rsidP="00F05AD3">
      <w:pPr>
        <w:autoSpaceDE w:val="0"/>
        <w:autoSpaceDN w:val="0"/>
        <w:ind w:firstLine="709"/>
        <w:jc w:val="center"/>
        <w:rPr>
          <w:rFonts w:ascii="Arial" w:hAnsi="Arial" w:cs="Arial"/>
          <w:sz w:val="24"/>
          <w:szCs w:val="24"/>
        </w:rPr>
      </w:pP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 xml:space="preserve">3. </w:t>
      </w:r>
      <w:r w:rsidR="006833DA" w:rsidRPr="00F05AD3">
        <w:rPr>
          <w:rFonts w:ascii="Arial" w:hAnsi="Arial" w:cs="Arial"/>
          <w:sz w:val="24"/>
          <w:szCs w:val="24"/>
        </w:rPr>
        <w:t xml:space="preserve">Дума </w:t>
      </w:r>
      <w:r w:rsidR="00F05AD3">
        <w:rPr>
          <w:rFonts w:ascii="Arial" w:hAnsi="Arial" w:cs="Arial"/>
          <w:sz w:val="24"/>
          <w:szCs w:val="24"/>
        </w:rPr>
        <w:t>Калтукского сельского поселения</w:t>
      </w:r>
      <w:r w:rsidRPr="00F05AD3">
        <w:rPr>
          <w:rFonts w:ascii="Arial" w:hAnsi="Arial" w:cs="Arial"/>
          <w:sz w:val="24"/>
          <w:szCs w:val="24"/>
        </w:rPr>
        <w:t xml:space="preserve"> (далее – Дума):</w:t>
      </w:r>
    </w:p>
    <w:p w:rsidR="004C2BA0" w:rsidRPr="00F05AD3" w:rsidRDefault="00F05AD3" w:rsidP="00F05AD3">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1) </w:t>
      </w:r>
      <w:r w:rsidR="004C2BA0" w:rsidRPr="00F05AD3">
        <w:rPr>
          <w:rFonts w:ascii="Arial" w:hAnsi="Arial" w:cs="Arial"/>
          <w:sz w:val="24"/>
          <w:szCs w:val="24"/>
        </w:rPr>
        <w:t>утверждает Прогнозный</w:t>
      </w:r>
      <w:r>
        <w:rPr>
          <w:rFonts w:ascii="Arial" w:hAnsi="Arial" w:cs="Arial"/>
          <w:sz w:val="24"/>
          <w:szCs w:val="24"/>
        </w:rPr>
        <w:t xml:space="preserve"> план (программу) приватизации</w:t>
      </w:r>
      <w:r w:rsidR="004C2BA0" w:rsidRPr="00F05AD3">
        <w:rPr>
          <w:rFonts w:ascii="Arial" w:hAnsi="Arial" w:cs="Arial"/>
          <w:sz w:val="24"/>
          <w:szCs w:val="24"/>
        </w:rPr>
        <w:t xml:space="preserve"> муниципального имущества (далее – Прогнозный план приватизации) на оче</w:t>
      </w:r>
      <w:r>
        <w:rPr>
          <w:rFonts w:ascii="Arial" w:hAnsi="Arial" w:cs="Arial"/>
          <w:sz w:val="24"/>
          <w:szCs w:val="24"/>
        </w:rPr>
        <w:t>редной</w:t>
      </w:r>
      <w:r w:rsidR="004C2BA0" w:rsidRPr="00F05AD3">
        <w:rPr>
          <w:rFonts w:ascii="Arial" w:hAnsi="Arial" w:cs="Arial"/>
          <w:sz w:val="24"/>
          <w:szCs w:val="24"/>
        </w:rPr>
        <w:t xml:space="preserve"> финансовый год, а также изменения и допо</w:t>
      </w:r>
      <w:r>
        <w:rPr>
          <w:rFonts w:ascii="Arial" w:hAnsi="Arial" w:cs="Arial"/>
          <w:sz w:val="24"/>
          <w:szCs w:val="24"/>
        </w:rPr>
        <w:t xml:space="preserve">лнения, вносимые в Прогнозный </w:t>
      </w:r>
      <w:r w:rsidR="004C2BA0" w:rsidRPr="00F05AD3">
        <w:rPr>
          <w:rFonts w:ascii="Arial" w:hAnsi="Arial" w:cs="Arial"/>
          <w:sz w:val="24"/>
          <w:szCs w:val="24"/>
        </w:rPr>
        <w:t>план в течение года;</w:t>
      </w:r>
    </w:p>
    <w:p w:rsidR="004C2BA0" w:rsidRPr="00F05AD3" w:rsidRDefault="004C2BA0" w:rsidP="00F05AD3">
      <w:pPr>
        <w:widowControl w:val="0"/>
        <w:tabs>
          <w:tab w:val="left" w:pos="993"/>
          <w:tab w:val="left" w:pos="5040"/>
        </w:tabs>
        <w:autoSpaceDE w:val="0"/>
        <w:autoSpaceDN w:val="0"/>
        <w:ind w:firstLine="709"/>
        <w:jc w:val="both"/>
        <w:rPr>
          <w:rFonts w:ascii="Arial" w:hAnsi="Arial" w:cs="Arial"/>
          <w:sz w:val="24"/>
          <w:szCs w:val="24"/>
        </w:rPr>
      </w:pPr>
      <w:r w:rsidRPr="00F05AD3">
        <w:rPr>
          <w:rFonts w:ascii="Arial" w:hAnsi="Arial" w:cs="Arial"/>
          <w:sz w:val="24"/>
          <w:szCs w:val="24"/>
        </w:rPr>
        <w:t>2) утверждает порядок приватизации муниципального имущества;</w:t>
      </w:r>
    </w:p>
    <w:p w:rsidR="004C2BA0" w:rsidRPr="00F05AD3" w:rsidRDefault="004C2BA0" w:rsidP="00F05AD3">
      <w:pPr>
        <w:widowControl w:val="0"/>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3) утверждает отчет о выполнении Прогнозного плана (программы) приватизации муниципального  им</w:t>
      </w:r>
      <w:r w:rsidR="00F05AD3">
        <w:rPr>
          <w:rFonts w:ascii="Arial" w:hAnsi="Arial" w:cs="Arial"/>
          <w:sz w:val="24"/>
          <w:szCs w:val="24"/>
        </w:rPr>
        <w:t xml:space="preserve">ущества за прошедший </w:t>
      </w:r>
      <w:r w:rsidRPr="00F05AD3">
        <w:rPr>
          <w:rFonts w:ascii="Arial" w:hAnsi="Arial" w:cs="Arial"/>
          <w:sz w:val="24"/>
          <w:szCs w:val="24"/>
        </w:rPr>
        <w:t>год;</w:t>
      </w:r>
    </w:p>
    <w:p w:rsidR="004C2BA0" w:rsidRPr="00F05AD3" w:rsidRDefault="00F05AD3" w:rsidP="00F05AD3">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4) </w:t>
      </w:r>
      <w:r w:rsidR="004C2BA0" w:rsidRPr="00F05AD3">
        <w:rPr>
          <w:rFonts w:ascii="Arial" w:hAnsi="Arial" w:cs="Arial"/>
          <w:sz w:val="24"/>
          <w:szCs w:val="24"/>
        </w:rPr>
        <w:t>утверждает перечень объектов муниципальной собственности, не подлежащих приватизации;</w:t>
      </w:r>
    </w:p>
    <w:p w:rsidR="004C2BA0" w:rsidRPr="00F05AD3" w:rsidRDefault="004C2BA0" w:rsidP="00F05AD3">
      <w:pPr>
        <w:tabs>
          <w:tab w:val="left" w:pos="993"/>
        </w:tabs>
        <w:autoSpaceDE w:val="0"/>
        <w:autoSpaceDN w:val="0"/>
        <w:ind w:firstLine="709"/>
        <w:jc w:val="both"/>
        <w:rPr>
          <w:rFonts w:ascii="Arial" w:hAnsi="Arial" w:cs="Arial"/>
          <w:sz w:val="24"/>
          <w:szCs w:val="24"/>
        </w:rPr>
      </w:pPr>
      <w:proofErr w:type="gramStart"/>
      <w:r w:rsidRPr="00F05AD3">
        <w:rPr>
          <w:rFonts w:ascii="Arial" w:hAnsi="Arial" w:cs="Arial"/>
          <w:sz w:val="24"/>
          <w:szCs w:val="24"/>
        </w:rPr>
        <w:t xml:space="preserve">5) утверждает перечень объектов, находящихся в  муниципальной собственности </w:t>
      </w:r>
      <w:r w:rsidR="00F05AD3">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Pr="00F05AD3">
        <w:rPr>
          <w:rFonts w:ascii="Arial" w:hAnsi="Arial" w:cs="Arial"/>
          <w:sz w:val="24"/>
          <w:szCs w:val="24"/>
        </w:rPr>
        <w:t>, не подлежащих приватизации и предназначенных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статье 18 Федерального закона от 24 июля 2007 года №</w:t>
      </w:r>
      <w:r w:rsidR="001D1023">
        <w:rPr>
          <w:rFonts w:ascii="Arial" w:hAnsi="Arial" w:cs="Arial"/>
          <w:sz w:val="24"/>
          <w:szCs w:val="24"/>
        </w:rPr>
        <w:t xml:space="preserve"> </w:t>
      </w:r>
      <w:r w:rsidRPr="00F05AD3">
        <w:rPr>
          <w:rFonts w:ascii="Arial" w:hAnsi="Arial" w:cs="Arial"/>
          <w:sz w:val="24"/>
          <w:szCs w:val="24"/>
        </w:rPr>
        <w:t>209-ФЗ «О развитии малого и среднего предпринимательства в Российской Федерации» (далее – Федеральный закон №</w:t>
      </w:r>
      <w:r w:rsidR="001D1023">
        <w:rPr>
          <w:rFonts w:ascii="Arial" w:hAnsi="Arial" w:cs="Arial"/>
          <w:sz w:val="24"/>
          <w:szCs w:val="24"/>
        </w:rPr>
        <w:t xml:space="preserve"> </w:t>
      </w:r>
      <w:r w:rsidRPr="00F05AD3">
        <w:rPr>
          <w:rFonts w:ascii="Arial" w:hAnsi="Arial" w:cs="Arial"/>
          <w:sz w:val="24"/>
          <w:szCs w:val="24"/>
        </w:rPr>
        <w:t>209-ФЗ);</w:t>
      </w:r>
      <w:proofErr w:type="gramEnd"/>
    </w:p>
    <w:p w:rsidR="004C2BA0" w:rsidRPr="00F05AD3" w:rsidRDefault="00F05AD3" w:rsidP="00F05AD3">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6) </w:t>
      </w:r>
      <w:r w:rsidR="004C2BA0" w:rsidRPr="00F05AD3">
        <w:rPr>
          <w:rFonts w:ascii="Arial" w:hAnsi="Arial" w:cs="Arial"/>
          <w:sz w:val="24"/>
          <w:szCs w:val="24"/>
        </w:rPr>
        <w:t xml:space="preserve">осуществляет </w:t>
      </w:r>
      <w:proofErr w:type="gramStart"/>
      <w:r w:rsidR="004C2BA0" w:rsidRPr="00F05AD3">
        <w:rPr>
          <w:rFonts w:ascii="Arial" w:hAnsi="Arial" w:cs="Arial"/>
          <w:sz w:val="24"/>
          <w:szCs w:val="24"/>
        </w:rPr>
        <w:t>контроль за</w:t>
      </w:r>
      <w:proofErr w:type="gramEnd"/>
      <w:r w:rsidR="004C2BA0" w:rsidRPr="00F05AD3">
        <w:rPr>
          <w:rFonts w:ascii="Arial" w:hAnsi="Arial" w:cs="Arial"/>
          <w:sz w:val="24"/>
          <w:szCs w:val="24"/>
        </w:rPr>
        <w:t xml:space="preserve"> приватизацией муниципального имущества;</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 xml:space="preserve">7) осуществляет иные полномочия в сфере приватизации муниципального имущества, отнесенные к компетенции Думы Братского района федеральным и </w:t>
      </w:r>
      <w:r w:rsidRPr="00F05AD3">
        <w:rPr>
          <w:rFonts w:ascii="Arial" w:hAnsi="Arial" w:cs="Arial"/>
          <w:sz w:val="24"/>
          <w:szCs w:val="24"/>
        </w:rPr>
        <w:lastRenderedPageBreak/>
        <w:t xml:space="preserve">областным законодательством, Уставом </w:t>
      </w:r>
      <w:r w:rsidR="00F05AD3">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Pr="00F05AD3">
        <w:rPr>
          <w:rFonts w:ascii="Arial" w:hAnsi="Arial" w:cs="Arial"/>
          <w:sz w:val="24"/>
          <w:szCs w:val="24"/>
        </w:rPr>
        <w:t>.</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 xml:space="preserve">4. </w:t>
      </w:r>
      <w:r w:rsidR="003A7F83" w:rsidRPr="00F05AD3">
        <w:rPr>
          <w:rFonts w:ascii="Arial" w:hAnsi="Arial" w:cs="Arial"/>
          <w:sz w:val="24"/>
          <w:szCs w:val="24"/>
        </w:rPr>
        <w:t xml:space="preserve">Администрация </w:t>
      </w:r>
      <w:r w:rsidR="00F05AD3">
        <w:rPr>
          <w:rFonts w:ascii="Arial" w:hAnsi="Arial" w:cs="Arial"/>
          <w:sz w:val="24"/>
          <w:szCs w:val="24"/>
        </w:rPr>
        <w:t>Калтукского</w:t>
      </w:r>
      <w:r w:rsidR="003A7F83" w:rsidRPr="00F05AD3">
        <w:rPr>
          <w:rFonts w:ascii="Arial" w:hAnsi="Arial" w:cs="Arial"/>
          <w:sz w:val="24"/>
          <w:szCs w:val="24"/>
        </w:rPr>
        <w:t xml:space="preserve"> сельского поселения</w:t>
      </w:r>
      <w:r w:rsidRPr="00F05AD3">
        <w:rPr>
          <w:rFonts w:ascii="Arial" w:hAnsi="Arial" w:cs="Arial"/>
          <w:sz w:val="24"/>
          <w:szCs w:val="24"/>
        </w:rPr>
        <w:t xml:space="preserve"> в лице </w:t>
      </w:r>
      <w:r w:rsidR="003A7F83" w:rsidRPr="00F05AD3">
        <w:rPr>
          <w:rFonts w:ascii="Arial" w:hAnsi="Arial" w:cs="Arial"/>
          <w:sz w:val="24"/>
          <w:szCs w:val="24"/>
        </w:rPr>
        <w:t xml:space="preserve">Главы </w:t>
      </w:r>
      <w:r w:rsidR="00F05AD3">
        <w:rPr>
          <w:rFonts w:ascii="Arial" w:hAnsi="Arial" w:cs="Arial"/>
          <w:sz w:val="24"/>
          <w:szCs w:val="24"/>
        </w:rPr>
        <w:t>Калтукского</w:t>
      </w:r>
      <w:r w:rsidR="003A7F83" w:rsidRPr="00F05AD3">
        <w:rPr>
          <w:rFonts w:ascii="Arial" w:hAnsi="Arial" w:cs="Arial"/>
          <w:sz w:val="24"/>
          <w:szCs w:val="24"/>
        </w:rPr>
        <w:t xml:space="preserve"> муниципального образования</w:t>
      </w:r>
      <w:r w:rsidRPr="00F05AD3">
        <w:rPr>
          <w:rFonts w:ascii="Arial" w:hAnsi="Arial" w:cs="Arial"/>
          <w:sz w:val="24"/>
          <w:szCs w:val="24"/>
        </w:rPr>
        <w:t xml:space="preserve"> (далее – Администрация):</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 xml:space="preserve">1) представляет Прогнозный план приватизации на очередной финансовый год, разработанный </w:t>
      </w:r>
      <w:r w:rsidR="003A7F83" w:rsidRPr="00F05AD3">
        <w:rPr>
          <w:rFonts w:ascii="Arial" w:hAnsi="Arial" w:cs="Arial"/>
          <w:sz w:val="24"/>
          <w:szCs w:val="24"/>
        </w:rPr>
        <w:t>администрацией</w:t>
      </w:r>
      <w:r w:rsidRPr="00F05AD3">
        <w:rPr>
          <w:rFonts w:ascii="Arial" w:hAnsi="Arial" w:cs="Arial"/>
          <w:sz w:val="24"/>
          <w:szCs w:val="24"/>
        </w:rPr>
        <w:t xml:space="preserve">, на утверждение в Думу в срок до 1 ноября текущего года; </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 xml:space="preserve">2) представляет отчет о выполнении Прогнозного плана приватизации за прошедший год, подготовленный </w:t>
      </w:r>
      <w:r w:rsidR="003A7F83" w:rsidRPr="00F05AD3">
        <w:rPr>
          <w:rFonts w:ascii="Arial" w:hAnsi="Arial" w:cs="Arial"/>
          <w:sz w:val="24"/>
          <w:szCs w:val="24"/>
        </w:rPr>
        <w:t>администрацией</w:t>
      </w:r>
      <w:r w:rsidRPr="00F05AD3">
        <w:rPr>
          <w:rFonts w:ascii="Arial" w:hAnsi="Arial" w:cs="Arial"/>
          <w:sz w:val="24"/>
          <w:szCs w:val="24"/>
        </w:rPr>
        <w:t xml:space="preserve"> на утверждение в Думу в срок до 1 февраля года, следующего </w:t>
      </w:r>
      <w:proofErr w:type="gramStart"/>
      <w:r w:rsidRPr="00F05AD3">
        <w:rPr>
          <w:rFonts w:ascii="Arial" w:hAnsi="Arial" w:cs="Arial"/>
          <w:sz w:val="24"/>
          <w:szCs w:val="24"/>
        </w:rPr>
        <w:t>за</w:t>
      </w:r>
      <w:proofErr w:type="gramEnd"/>
      <w:r w:rsidRPr="00F05AD3">
        <w:rPr>
          <w:rFonts w:ascii="Arial" w:hAnsi="Arial" w:cs="Arial"/>
          <w:sz w:val="24"/>
          <w:szCs w:val="24"/>
        </w:rPr>
        <w:t xml:space="preserve"> отчетным;</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3) утверждает состав комиссии по проведению торгов по продаже муниципального имущества (далее – комиссия по приватизации муниципального имущества);</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4) утверждает решение об условиях приватизации муниципального имущества, подготовленное комиссией по приватизации муниципального имущества;</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5) принимает нормативные правовые акты по вопросам приватизации муниципального имущества;</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6) принимает решение об установлении обременения, в том числе публичного сервитута;</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7) определяет размер и виды затрат на организацию и проведение приватизации муниципального имущества;</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 xml:space="preserve">8) осуществляет </w:t>
      </w:r>
      <w:proofErr w:type="gramStart"/>
      <w:r w:rsidRPr="00F05AD3">
        <w:rPr>
          <w:rFonts w:ascii="Arial" w:hAnsi="Arial" w:cs="Arial"/>
          <w:sz w:val="24"/>
          <w:szCs w:val="24"/>
        </w:rPr>
        <w:t>контроль за</w:t>
      </w:r>
      <w:proofErr w:type="gramEnd"/>
      <w:r w:rsidRPr="00F05AD3">
        <w:rPr>
          <w:rFonts w:ascii="Arial" w:hAnsi="Arial" w:cs="Arial"/>
          <w:sz w:val="24"/>
          <w:szCs w:val="24"/>
        </w:rPr>
        <w:t xml:space="preserve"> приватизацией муниципального имущества;</w:t>
      </w:r>
    </w:p>
    <w:p w:rsidR="004C2BA0" w:rsidRPr="00F05AD3" w:rsidRDefault="004C2BA0"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 xml:space="preserve">9) осуществляет иные полномочия, предусмотренные федеральным и областным законодательством, Уставом </w:t>
      </w:r>
      <w:r w:rsidR="005A58E4">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Pr="00F05AD3">
        <w:rPr>
          <w:rFonts w:ascii="Arial" w:hAnsi="Arial" w:cs="Arial"/>
          <w:sz w:val="24"/>
          <w:szCs w:val="24"/>
        </w:rPr>
        <w:t>, нормативными правовыми актами Думы.</w:t>
      </w:r>
    </w:p>
    <w:p w:rsidR="004C2BA0" w:rsidRPr="00F05AD3" w:rsidRDefault="003A7F83" w:rsidP="00F05AD3">
      <w:pPr>
        <w:tabs>
          <w:tab w:val="left" w:pos="993"/>
        </w:tabs>
        <w:autoSpaceDE w:val="0"/>
        <w:autoSpaceDN w:val="0"/>
        <w:ind w:firstLine="709"/>
        <w:jc w:val="both"/>
        <w:rPr>
          <w:rFonts w:ascii="Arial" w:hAnsi="Arial" w:cs="Arial"/>
          <w:sz w:val="24"/>
          <w:szCs w:val="24"/>
        </w:rPr>
      </w:pPr>
      <w:r w:rsidRPr="00F05AD3">
        <w:rPr>
          <w:rFonts w:ascii="Arial" w:hAnsi="Arial" w:cs="Arial"/>
          <w:sz w:val="24"/>
          <w:szCs w:val="24"/>
        </w:rPr>
        <w:t xml:space="preserve">5. Администрация </w:t>
      </w:r>
      <w:r w:rsidR="004C2BA0" w:rsidRPr="00F05AD3">
        <w:rPr>
          <w:rFonts w:ascii="Arial" w:hAnsi="Arial" w:cs="Arial"/>
          <w:sz w:val="24"/>
          <w:szCs w:val="24"/>
        </w:rPr>
        <w:t xml:space="preserve">от лица собственника имущества </w:t>
      </w:r>
      <w:r w:rsidR="005A58E4">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004C2BA0" w:rsidRPr="00F05AD3">
        <w:rPr>
          <w:rFonts w:ascii="Arial" w:hAnsi="Arial" w:cs="Arial"/>
          <w:sz w:val="24"/>
          <w:szCs w:val="24"/>
        </w:rPr>
        <w:t xml:space="preserve">: </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1) </w:t>
      </w:r>
      <w:r w:rsidR="004C2BA0" w:rsidRPr="00F05AD3">
        <w:rPr>
          <w:rFonts w:ascii="Arial" w:hAnsi="Arial" w:cs="Arial"/>
          <w:sz w:val="24"/>
          <w:szCs w:val="24"/>
        </w:rPr>
        <w:t>разрабатывает Прогнозный план приватизации на очередной финансовый год;</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t>2)</w:t>
      </w:r>
      <w:r w:rsidR="004C2BA0" w:rsidRPr="00F05AD3">
        <w:rPr>
          <w:rFonts w:ascii="Arial" w:hAnsi="Arial" w:cs="Arial"/>
          <w:sz w:val="24"/>
          <w:szCs w:val="24"/>
        </w:rPr>
        <w:t xml:space="preserve"> представляет Прогнозный план приватизации на очередной финансовый год на согласование </w:t>
      </w:r>
      <w:r w:rsidR="003A7F83" w:rsidRPr="00F05AD3">
        <w:rPr>
          <w:rFonts w:ascii="Arial" w:hAnsi="Arial" w:cs="Arial"/>
          <w:sz w:val="24"/>
          <w:szCs w:val="24"/>
        </w:rPr>
        <w:t>Главе _ муниципального образования</w:t>
      </w:r>
      <w:r w:rsidR="004C2BA0" w:rsidRPr="00F05AD3">
        <w:rPr>
          <w:rFonts w:ascii="Arial" w:hAnsi="Arial" w:cs="Arial"/>
          <w:sz w:val="24"/>
          <w:szCs w:val="24"/>
        </w:rPr>
        <w:t xml:space="preserve"> в срок до 20 октября, для дальнейшего представления на утверждение Думе в срок до 1 ноября;</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3) </w:t>
      </w:r>
      <w:r w:rsidR="004C2BA0" w:rsidRPr="00F05AD3">
        <w:rPr>
          <w:rFonts w:ascii="Arial" w:hAnsi="Arial" w:cs="Arial"/>
          <w:sz w:val="24"/>
          <w:szCs w:val="24"/>
        </w:rPr>
        <w:t xml:space="preserve">осуществляет приватизацию муниципального имущества муниципальной собственности </w:t>
      </w:r>
      <w:r>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004C2BA0" w:rsidRPr="00F05AD3">
        <w:rPr>
          <w:rFonts w:ascii="Arial" w:hAnsi="Arial" w:cs="Arial"/>
          <w:sz w:val="24"/>
          <w:szCs w:val="24"/>
        </w:rPr>
        <w:t xml:space="preserve"> в соответствии с Прогнозным планом приватизации на текущий год, утвержденным решением Думы;</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4) </w:t>
      </w:r>
      <w:r w:rsidR="004C2BA0" w:rsidRPr="00F05AD3">
        <w:rPr>
          <w:rFonts w:ascii="Arial" w:hAnsi="Arial" w:cs="Arial"/>
          <w:sz w:val="24"/>
          <w:szCs w:val="24"/>
        </w:rPr>
        <w:t xml:space="preserve">подготавливает отчет о выполнении Прогнозного плана приватизации за прошедший год и представляет его </w:t>
      </w:r>
      <w:r w:rsidR="003A7F83" w:rsidRPr="00F05AD3">
        <w:rPr>
          <w:rFonts w:ascii="Arial" w:hAnsi="Arial" w:cs="Arial"/>
          <w:sz w:val="24"/>
          <w:szCs w:val="24"/>
        </w:rPr>
        <w:t xml:space="preserve">Главе </w:t>
      </w:r>
      <w:r>
        <w:rPr>
          <w:rFonts w:ascii="Arial" w:hAnsi="Arial" w:cs="Arial"/>
          <w:sz w:val="24"/>
          <w:szCs w:val="24"/>
        </w:rPr>
        <w:t>Калтукского</w:t>
      </w:r>
      <w:r w:rsidR="003A7F83" w:rsidRPr="00F05AD3">
        <w:rPr>
          <w:rFonts w:ascii="Arial" w:hAnsi="Arial" w:cs="Arial"/>
          <w:sz w:val="24"/>
          <w:szCs w:val="24"/>
        </w:rPr>
        <w:t xml:space="preserve"> муниципального образования</w:t>
      </w:r>
      <w:r w:rsidR="004C2BA0" w:rsidRPr="00F05AD3">
        <w:rPr>
          <w:rFonts w:ascii="Arial" w:hAnsi="Arial" w:cs="Arial"/>
          <w:sz w:val="24"/>
          <w:szCs w:val="24"/>
        </w:rPr>
        <w:t xml:space="preserve"> на согласование в срок до 20 января года, следующего за отчетным, для дальнейшего представления в Думу на утверждение не позднее 1 февраля года, следующего </w:t>
      </w:r>
      <w:proofErr w:type="gramStart"/>
      <w:r w:rsidR="004C2BA0" w:rsidRPr="00F05AD3">
        <w:rPr>
          <w:rFonts w:ascii="Arial" w:hAnsi="Arial" w:cs="Arial"/>
          <w:sz w:val="24"/>
          <w:szCs w:val="24"/>
        </w:rPr>
        <w:t>за</w:t>
      </w:r>
      <w:proofErr w:type="gramEnd"/>
      <w:r w:rsidR="004C2BA0" w:rsidRPr="00F05AD3">
        <w:rPr>
          <w:rFonts w:ascii="Arial" w:hAnsi="Arial" w:cs="Arial"/>
          <w:sz w:val="24"/>
          <w:szCs w:val="24"/>
        </w:rPr>
        <w:t xml:space="preserve"> отчетным;</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5) </w:t>
      </w:r>
      <w:r w:rsidR="004C2BA0" w:rsidRPr="00F05AD3">
        <w:rPr>
          <w:rFonts w:ascii="Arial" w:hAnsi="Arial" w:cs="Arial"/>
          <w:sz w:val="24"/>
          <w:szCs w:val="24"/>
        </w:rPr>
        <w:t xml:space="preserve">формирует, ведет, осуществляет обязательное опубликование Перечня объектов, находящихся в муниципальной собственности </w:t>
      </w:r>
      <w:r>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004C2BA0" w:rsidRPr="00F05AD3">
        <w:rPr>
          <w:rFonts w:ascii="Arial" w:hAnsi="Arial" w:cs="Arial"/>
          <w:sz w:val="24"/>
          <w:szCs w:val="24"/>
        </w:rPr>
        <w:t>, не подлежащих приватизации и предназначенных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статье 18 Федерального закона №</w:t>
      </w:r>
      <w:r>
        <w:rPr>
          <w:rFonts w:ascii="Arial" w:hAnsi="Arial" w:cs="Arial"/>
          <w:sz w:val="24"/>
          <w:szCs w:val="24"/>
        </w:rPr>
        <w:t xml:space="preserve"> </w:t>
      </w:r>
      <w:r w:rsidR="004C2BA0" w:rsidRPr="00F05AD3">
        <w:rPr>
          <w:rFonts w:ascii="Arial" w:hAnsi="Arial" w:cs="Arial"/>
          <w:sz w:val="24"/>
          <w:szCs w:val="24"/>
        </w:rPr>
        <w:t>209-ФЗ);</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6) </w:t>
      </w:r>
      <w:r w:rsidR="004C2BA0" w:rsidRPr="00F05AD3">
        <w:rPr>
          <w:rFonts w:ascii="Arial" w:hAnsi="Arial" w:cs="Arial"/>
          <w:sz w:val="24"/>
          <w:szCs w:val="24"/>
        </w:rPr>
        <w:t>подготавливает решения об условиях приватизации муниципального имущества;</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lastRenderedPageBreak/>
        <w:t xml:space="preserve">7) </w:t>
      </w:r>
      <w:r w:rsidR="004C2BA0" w:rsidRPr="00F05AD3">
        <w:rPr>
          <w:rFonts w:ascii="Arial" w:hAnsi="Arial" w:cs="Arial"/>
          <w:sz w:val="24"/>
          <w:szCs w:val="24"/>
        </w:rPr>
        <w:t>выступает организатором торгов по продаже муниципального имущества и продавцом муниципального имущества; заключает с претендентами договоры о задатке на основании решения об условиях приватизации муниципального имущества;</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8) </w:t>
      </w:r>
      <w:r w:rsidR="004C2BA0" w:rsidRPr="00F05AD3">
        <w:rPr>
          <w:rFonts w:ascii="Arial" w:hAnsi="Arial" w:cs="Arial"/>
          <w:sz w:val="24"/>
          <w:szCs w:val="24"/>
        </w:rPr>
        <w:t>организует подготовку и публикацию информационного сообщения о продаже муниципального имущества;</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t xml:space="preserve">9) </w:t>
      </w:r>
      <w:r w:rsidR="004C2BA0" w:rsidRPr="00F05AD3">
        <w:rPr>
          <w:rFonts w:ascii="Arial" w:hAnsi="Arial" w:cs="Arial"/>
          <w:sz w:val="24"/>
          <w:szCs w:val="24"/>
        </w:rPr>
        <w:t>уведомляет участников торгов об итогах и заключает с победителем торгов договор купли-продажи муниципального имущества;</w:t>
      </w:r>
    </w:p>
    <w:p w:rsidR="004C2BA0" w:rsidRPr="005A58E4" w:rsidRDefault="005A58E4" w:rsidP="005A58E4">
      <w:pPr>
        <w:pStyle w:val="ad"/>
        <w:tabs>
          <w:tab w:val="left" w:pos="993"/>
        </w:tabs>
        <w:autoSpaceDE w:val="0"/>
        <w:autoSpaceDN w:val="0"/>
        <w:ind w:left="0" w:firstLine="709"/>
        <w:jc w:val="both"/>
        <w:rPr>
          <w:rFonts w:ascii="Arial" w:hAnsi="Arial" w:cs="Arial"/>
        </w:rPr>
      </w:pPr>
      <w:r>
        <w:rPr>
          <w:rFonts w:ascii="Arial" w:hAnsi="Arial" w:cs="Arial"/>
        </w:rPr>
        <w:t xml:space="preserve">10) </w:t>
      </w:r>
      <w:r w:rsidR="004C2BA0" w:rsidRPr="005A58E4">
        <w:rPr>
          <w:rFonts w:ascii="Arial" w:hAnsi="Arial" w:cs="Arial"/>
        </w:rPr>
        <w:t>производит расчеты с претендентами, участниками и победителем торгов;</w:t>
      </w:r>
    </w:p>
    <w:p w:rsidR="004C2BA0" w:rsidRPr="005A58E4" w:rsidRDefault="005A58E4" w:rsidP="005A58E4">
      <w:pPr>
        <w:pStyle w:val="ad"/>
        <w:tabs>
          <w:tab w:val="left" w:pos="993"/>
        </w:tabs>
        <w:autoSpaceDE w:val="0"/>
        <w:autoSpaceDN w:val="0"/>
        <w:ind w:left="0" w:firstLine="709"/>
        <w:jc w:val="both"/>
        <w:rPr>
          <w:rFonts w:ascii="Arial" w:hAnsi="Arial" w:cs="Arial"/>
        </w:rPr>
      </w:pPr>
      <w:r>
        <w:rPr>
          <w:rFonts w:ascii="Arial" w:hAnsi="Arial" w:cs="Arial"/>
        </w:rPr>
        <w:t xml:space="preserve">11) </w:t>
      </w:r>
      <w:r w:rsidR="004C2BA0" w:rsidRPr="005A58E4">
        <w:rPr>
          <w:rFonts w:ascii="Arial" w:hAnsi="Arial" w:cs="Arial"/>
        </w:rPr>
        <w:t>организует подготовку и публикацию информационного сообщения о результатах сделок приватизации муниципального имущества в тех же средствах массовой информации, в которых было опубликовано информационное сообщение о продаже муниципального имущества;</w:t>
      </w:r>
    </w:p>
    <w:p w:rsidR="004C2BA0" w:rsidRPr="005A58E4" w:rsidRDefault="005A58E4" w:rsidP="005A58E4">
      <w:pPr>
        <w:pStyle w:val="ad"/>
        <w:tabs>
          <w:tab w:val="left" w:pos="993"/>
        </w:tabs>
        <w:autoSpaceDE w:val="0"/>
        <w:autoSpaceDN w:val="0"/>
        <w:ind w:left="0" w:firstLine="709"/>
        <w:jc w:val="both"/>
        <w:rPr>
          <w:rFonts w:ascii="Arial" w:hAnsi="Arial" w:cs="Arial"/>
        </w:rPr>
      </w:pPr>
      <w:r>
        <w:rPr>
          <w:rFonts w:ascii="Arial" w:hAnsi="Arial" w:cs="Arial"/>
        </w:rPr>
        <w:t xml:space="preserve">12) </w:t>
      </w:r>
      <w:r w:rsidR="004C2BA0" w:rsidRPr="005A58E4">
        <w:rPr>
          <w:rFonts w:ascii="Arial" w:hAnsi="Arial" w:cs="Arial"/>
        </w:rPr>
        <w:t>обеспечивает передачу муниципального имущества покупателю и совершает необходимые действия, связанные с переходом к нему права собственности;</w:t>
      </w:r>
    </w:p>
    <w:p w:rsidR="004C2BA0" w:rsidRPr="005A58E4" w:rsidRDefault="005A58E4" w:rsidP="005A58E4">
      <w:pPr>
        <w:pStyle w:val="ad"/>
        <w:tabs>
          <w:tab w:val="left" w:pos="993"/>
        </w:tabs>
        <w:autoSpaceDE w:val="0"/>
        <w:autoSpaceDN w:val="0"/>
        <w:ind w:left="0" w:firstLine="709"/>
        <w:jc w:val="both"/>
        <w:rPr>
          <w:rFonts w:ascii="Arial" w:hAnsi="Arial" w:cs="Arial"/>
        </w:rPr>
      </w:pPr>
      <w:r>
        <w:rPr>
          <w:rFonts w:ascii="Arial" w:hAnsi="Arial" w:cs="Arial"/>
        </w:rPr>
        <w:t xml:space="preserve">13) </w:t>
      </w:r>
      <w:r w:rsidR="004C2BA0" w:rsidRPr="005A58E4">
        <w:rPr>
          <w:rFonts w:ascii="Arial" w:hAnsi="Arial" w:cs="Arial"/>
        </w:rPr>
        <w:t>осуществляет приватизацию земельных участков муниципальной собственности в соответствии со статьей 28 Федерального закона №</w:t>
      </w:r>
      <w:r w:rsidR="001D1023">
        <w:rPr>
          <w:rFonts w:ascii="Arial" w:hAnsi="Arial" w:cs="Arial"/>
        </w:rPr>
        <w:t xml:space="preserve"> </w:t>
      </w:r>
      <w:r w:rsidR="004C2BA0" w:rsidRPr="005A58E4">
        <w:rPr>
          <w:rFonts w:ascii="Arial" w:hAnsi="Arial" w:cs="Arial"/>
        </w:rPr>
        <w:t>178-ФЗ;</w:t>
      </w:r>
    </w:p>
    <w:p w:rsidR="004C2BA0" w:rsidRPr="005A58E4" w:rsidRDefault="005A58E4" w:rsidP="005A58E4">
      <w:pPr>
        <w:pStyle w:val="ad"/>
        <w:tabs>
          <w:tab w:val="left" w:pos="993"/>
        </w:tabs>
        <w:autoSpaceDE w:val="0"/>
        <w:autoSpaceDN w:val="0"/>
        <w:ind w:left="0" w:firstLine="709"/>
        <w:jc w:val="both"/>
        <w:rPr>
          <w:rFonts w:ascii="Arial" w:hAnsi="Arial" w:cs="Arial"/>
        </w:rPr>
      </w:pPr>
      <w:r>
        <w:rPr>
          <w:rFonts w:ascii="Arial" w:hAnsi="Arial" w:cs="Arial"/>
        </w:rPr>
        <w:t xml:space="preserve">14) </w:t>
      </w:r>
      <w:r w:rsidR="004C2BA0" w:rsidRPr="005A58E4">
        <w:rPr>
          <w:rFonts w:ascii="Arial" w:hAnsi="Arial" w:cs="Arial"/>
        </w:rPr>
        <w:t xml:space="preserve">обращается от имени </w:t>
      </w:r>
      <w:r>
        <w:rPr>
          <w:rFonts w:ascii="Arial" w:hAnsi="Arial" w:cs="Arial"/>
        </w:rPr>
        <w:t>Калтукского</w:t>
      </w:r>
      <w:r w:rsidR="006833DA" w:rsidRPr="005A58E4">
        <w:rPr>
          <w:rFonts w:ascii="Arial" w:hAnsi="Arial" w:cs="Arial"/>
        </w:rPr>
        <w:t xml:space="preserve"> муниципального образования</w:t>
      </w:r>
      <w:r w:rsidR="004C2BA0" w:rsidRPr="005A58E4">
        <w:rPr>
          <w:rFonts w:ascii="Arial" w:hAnsi="Arial" w:cs="Arial"/>
        </w:rPr>
        <w:t xml:space="preserve"> в суд и арбитражный суд за защитой имущественных прав </w:t>
      </w:r>
      <w:r>
        <w:rPr>
          <w:rFonts w:ascii="Arial" w:hAnsi="Arial" w:cs="Arial"/>
        </w:rPr>
        <w:t>Калтукского</w:t>
      </w:r>
      <w:r w:rsidR="006833DA" w:rsidRPr="005A58E4">
        <w:rPr>
          <w:rFonts w:ascii="Arial" w:hAnsi="Arial" w:cs="Arial"/>
        </w:rPr>
        <w:t xml:space="preserve"> муниципального образования</w:t>
      </w:r>
      <w:r w:rsidR="004C2BA0" w:rsidRPr="005A58E4">
        <w:rPr>
          <w:rFonts w:ascii="Arial" w:hAnsi="Arial" w:cs="Arial"/>
        </w:rPr>
        <w:t>, связанных с осуществлением приватизации муниципального имущества;</w:t>
      </w:r>
    </w:p>
    <w:p w:rsidR="004C2BA0" w:rsidRPr="00F05AD3" w:rsidRDefault="005A58E4" w:rsidP="005A58E4">
      <w:pPr>
        <w:tabs>
          <w:tab w:val="left" w:pos="993"/>
        </w:tabs>
        <w:autoSpaceDE w:val="0"/>
        <w:autoSpaceDN w:val="0"/>
        <w:ind w:firstLine="709"/>
        <w:jc w:val="both"/>
        <w:rPr>
          <w:rFonts w:ascii="Arial" w:hAnsi="Arial" w:cs="Arial"/>
          <w:sz w:val="24"/>
          <w:szCs w:val="24"/>
        </w:rPr>
      </w:pPr>
      <w:r>
        <w:rPr>
          <w:rFonts w:ascii="Arial" w:hAnsi="Arial" w:cs="Arial"/>
          <w:sz w:val="24"/>
          <w:szCs w:val="24"/>
        </w:rPr>
        <w:t>15)</w:t>
      </w:r>
      <w:r w:rsidR="004C2BA0" w:rsidRPr="00F05AD3">
        <w:rPr>
          <w:rFonts w:ascii="Arial" w:hAnsi="Arial" w:cs="Arial"/>
          <w:sz w:val="24"/>
          <w:szCs w:val="24"/>
        </w:rPr>
        <w:t xml:space="preserve"> осуществляет иные полномочия в сфере приватизации муниципального имущества, отнесенные к компетенции </w:t>
      </w:r>
      <w:r w:rsidR="003A7F83" w:rsidRPr="00F05AD3">
        <w:rPr>
          <w:rFonts w:ascii="Arial" w:hAnsi="Arial" w:cs="Arial"/>
          <w:sz w:val="24"/>
          <w:szCs w:val="24"/>
        </w:rPr>
        <w:t>Администрации</w:t>
      </w:r>
      <w:r w:rsidR="004C2BA0" w:rsidRPr="00F05AD3">
        <w:rPr>
          <w:rFonts w:ascii="Arial" w:hAnsi="Arial" w:cs="Arial"/>
          <w:sz w:val="24"/>
          <w:szCs w:val="24"/>
        </w:rPr>
        <w:t xml:space="preserve"> нормативными правовыми актами Думы и </w:t>
      </w:r>
      <w:r w:rsidR="003A7F83" w:rsidRPr="00F05AD3">
        <w:rPr>
          <w:rFonts w:ascii="Arial" w:hAnsi="Arial" w:cs="Arial"/>
          <w:sz w:val="24"/>
          <w:szCs w:val="24"/>
        </w:rPr>
        <w:t xml:space="preserve">Главой </w:t>
      </w:r>
      <w:r>
        <w:rPr>
          <w:rFonts w:ascii="Arial" w:hAnsi="Arial" w:cs="Arial"/>
          <w:sz w:val="24"/>
          <w:szCs w:val="24"/>
        </w:rPr>
        <w:t>Калтукского</w:t>
      </w:r>
      <w:r w:rsidR="003A7F83" w:rsidRPr="00F05AD3">
        <w:rPr>
          <w:rFonts w:ascii="Arial" w:hAnsi="Arial" w:cs="Arial"/>
          <w:sz w:val="24"/>
          <w:szCs w:val="24"/>
        </w:rPr>
        <w:t xml:space="preserve"> муниципального образования</w:t>
      </w:r>
      <w:r w:rsidR="004C2BA0" w:rsidRPr="00F05AD3">
        <w:rPr>
          <w:rFonts w:ascii="Arial" w:hAnsi="Arial" w:cs="Arial"/>
          <w:sz w:val="24"/>
          <w:szCs w:val="24"/>
        </w:rPr>
        <w:t>.</w:t>
      </w:r>
    </w:p>
    <w:p w:rsidR="004C2BA0" w:rsidRPr="00F05AD3" w:rsidRDefault="004C2BA0" w:rsidP="005A58E4">
      <w:pPr>
        <w:widowControl w:val="0"/>
        <w:autoSpaceDE w:val="0"/>
        <w:autoSpaceDN w:val="0"/>
        <w:ind w:firstLine="709"/>
        <w:jc w:val="center"/>
        <w:rPr>
          <w:rFonts w:ascii="Arial" w:eastAsiaTheme="minorHAnsi" w:hAnsi="Arial" w:cs="Arial"/>
          <w:sz w:val="24"/>
          <w:szCs w:val="24"/>
          <w:lang w:eastAsia="en-US"/>
        </w:rPr>
      </w:pPr>
    </w:p>
    <w:p w:rsidR="004C2BA0" w:rsidRPr="00F05AD3" w:rsidRDefault="004C2BA0" w:rsidP="002076BA">
      <w:pPr>
        <w:widowControl w:val="0"/>
        <w:autoSpaceDE w:val="0"/>
        <w:autoSpaceDN w:val="0"/>
        <w:jc w:val="center"/>
        <w:rPr>
          <w:rFonts w:ascii="Arial" w:eastAsiaTheme="minorHAnsi" w:hAnsi="Arial" w:cs="Arial"/>
          <w:sz w:val="24"/>
          <w:szCs w:val="24"/>
          <w:lang w:eastAsia="en-US"/>
        </w:rPr>
      </w:pPr>
      <w:r w:rsidRPr="00F05AD3">
        <w:rPr>
          <w:rFonts w:ascii="Arial" w:eastAsiaTheme="minorHAnsi" w:hAnsi="Arial" w:cs="Arial"/>
          <w:sz w:val="24"/>
          <w:szCs w:val="24"/>
          <w:lang w:eastAsia="en-US"/>
        </w:rPr>
        <w:t>Глав</w:t>
      </w:r>
      <w:r w:rsidR="002076BA">
        <w:rPr>
          <w:rFonts w:ascii="Arial" w:eastAsiaTheme="minorHAnsi" w:hAnsi="Arial" w:cs="Arial"/>
          <w:sz w:val="24"/>
          <w:szCs w:val="24"/>
          <w:lang w:eastAsia="en-US"/>
        </w:rPr>
        <w:t xml:space="preserve">а 3. Информационное обеспечение </w:t>
      </w:r>
      <w:r w:rsidRPr="00F05AD3">
        <w:rPr>
          <w:rFonts w:ascii="Arial" w:eastAsiaTheme="minorHAnsi" w:hAnsi="Arial" w:cs="Arial"/>
          <w:sz w:val="24"/>
          <w:szCs w:val="24"/>
          <w:lang w:eastAsia="en-US"/>
        </w:rPr>
        <w:t>приватизации муниципального имущества</w:t>
      </w:r>
    </w:p>
    <w:p w:rsidR="004C2BA0" w:rsidRPr="00F05AD3" w:rsidRDefault="004C2BA0" w:rsidP="005A58E4">
      <w:pPr>
        <w:widowControl w:val="0"/>
        <w:autoSpaceDE w:val="0"/>
        <w:autoSpaceDN w:val="0"/>
        <w:ind w:firstLine="709"/>
        <w:jc w:val="center"/>
        <w:rPr>
          <w:rFonts w:ascii="Arial" w:eastAsiaTheme="minorHAnsi" w:hAnsi="Arial" w:cs="Arial"/>
          <w:sz w:val="24"/>
          <w:szCs w:val="24"/>
          <w:lang w:eastAsia="en-US"/>
        </w:rPr>
      </w:pP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6. На </w:t>
      </w:r>
      <w:r w:rsidR="003A7F83" w:rsidRPr="00F05AD3">
        <w:rPr>
          <w:rFonts w:ascii="Arial" w:eastAsiaTheme="minorHAnsi" w:hAnsi="Arial" w:cs="Arial"/>
          <w:sz w:val="24"/>
          <w:szCs w:val="24"/>
          <w:lang w:eastAsia="en-US"/>
        </w:rPr>
        <w:t xml:space="preserve">официальном </w:t>
      </w:r>
      <w:r w:rsidRPr="00F05AD3">
        <w:rPr>
          <w:rFonts w:ascii="Arial" w:eastAsiaTheme="minorHAnsi" w:hAnsi="Arial" w:cs="Arial"/>
          <w:sz w:val="24"/>
          <w:szCs w:val="24"/>
          <w:lang w:eastAsia="en-US"/>
        </w:rPr>
        <w:t xml:space="preserve">сайте </w:t>
      </w:r>
      <w:r w:rsidR="003A7F83" w:rsidRPr="00F05AD3">
        <w:rPr>
          <w:rFonts w:ascii="Arial" w:eastAsiaTheme="minorHAnsi" w:hAnsi="Arial" w:cs="Arial"/>
          <w:sz w:val="24"/>
          <w:szCs w:val="24"/>
          <w:lang w:eastAsia="en-US"/>
        </w:rPr>
        <w:t xml:space="preserve">Администрации </w:t>
      </w:r>
      <w:r w:rsidRPr="00F05AD3">
        <w:rPr>
          <w:rFonts w:ascii="Arial" w:eastAsiaTheme="minorHAnsi" w:hAnsi="Arial" w:cs="Arial"/>
          <w:sz w:val="24"/>
          <w:szCs w:val="24"/>
          <w:lang w:eastAsia="en-US"/>
        </w:rPr>
        <w:t>в информационно-телекоммуникационной сети «Интернет»</w:t>
      </w:r>
      <w:r w:rsidR="003A7F83" w:rsidRPr="00F05AD3">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(далее – сайт в сети «Интернет») размещается: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Прогнозный план приватизации,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7. Порядок и сроки размещения информации, указанной в пункте 6 настоящего Положения, с учетом положений статей 10.1 и 15 Федерального закона №178-ФЗ определяются Администрацией.</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eastAsiaTheme="minorHAnsi" w:hAnsi="Arial" w:cs="Arial"/>
          <w:sz w:val="24"/>
          <w:szCs w:val="24"/>
          <w:lang w:eastAsia="en-US"/>
        </w:rPr>
        <w:t xml:space="preserve">8. </w:t>
      </w:r>
      <w:r w:rsidRPr="00F05AD3">
        <w:rPr>
          <w:rFonts w:ascii="Arial" w:hAnsi="Arial" w:cs="Arial"/>
          <w:sz w:val="24"/>
          <w:szCs w:val="24"/>
        </w:rPr>
        <w:t>Администрация осуществляет функции администратора сайта в сети «Интернет» и определяет порядок его функционирования.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p>
    <w:p w:rsidR="004C2BA0" w:rsidRPr="00F05AD3" w:rsidRDefault="004C2BA0" w:rsidP="002076BA">
      <w:pPr>
        <w:autoSpaceDE w:val="0"/>
        <w:autoSpaceDN w:val="0"/>
        <w:jc w:val="center"/>
        <w:rPr>
          <w:rFonts w:ascii="Arial" w:eastAsiaTheme="minorHAnsi" w:hAnsi="Arial" w:cs="Arial"/>
          <w:sz w:val="24"/>
          <w:szCs w:val="24"/>
          <w:lang w:eastAsia="en-US"/>
        </w:rPr>
      </w:pPr>
      <w:r w:rsidRPr="00F05AD3">
        <w:rPr>
          <w:rFonts w:ascii="Arial" w:eastAsiaTheme="minorHAnsi" w:hAnsi="Arial" w:cs="Arial"/>
          <w:sz w:val="24"/>
          <w:szCs w:val="24"/>
          <w:lang w:eastAsia="en-US"/>
        </w:rPr>
        <w:t>Глава 4. Планир</w:t>
      </w:r>
      <w:r w:rsidR="002076BA">
        <w:rPr>
          <w:rFonts w:ascii="Arial" w:eastAsiaTheme="minorHAnsi" w:hAnsi="Arial" w:cs="Arial"/>
          <w:sz w:val="24"/>
          <w:szCs w:val="24"/>
          <w:lang w:eastAsia="en-US"/>
        </w:rPr>
        <w:t xml:space="preserve">ование приватизации </w:t>
      </w:r>
      <w:r w:rsidRPr="00F05AD3">
        <w:rPr>
          <w:rFonts w:ascii="Arial" w:eastAsiaTheme="minorHAnsi" w:hAnsi="Arial" w:cs="Arial"/>
          <w:sz w:val="24"/>
          <w:szCs w:val="24"/>
          <w:lang w:eastAsia="en-US"/>
        </w:rPr>
        <w:t>муниципального имущества</w:t>
      </w:r>
    </w:p>
    <w:p w:rsidR="004C2BA0" w:rsidRPr="00F05AD3" w:rsidRDefault="004C2BA0" w:rsidP="00F05AD3">
      <w:pPr>
        <w:autoSpaceDE w:val="0"/>
        <w:autoSpaceDN w:val="0"/>
        <w:ind w:firstLine="709"/>
        <w:jc w:val="center"/>
        <w:rPr>
          <w:rFonts w:ascii="Arial" w:eastAsiaTheme="minorHAnsi" w:hAnsi="Arial" w:cs="Arial"/>
          <w:sz w:val="24"/>
          <w:szCs w:val="24"/>
          <w:lang w:eastAsia="en-US"/>
        </w:rPr>
      </w:pPr>
    </w:p>
    <w:p w:rsidR="004C2BA0" w:rsidRPr="00F05AD3" w:rsidRDefault="004C2BA0" w:rsidP="00F05AD3">
      <w:pPr>
        <w:autoSpaceDE w:val="0"/>
        <w:autoSpaceDN w:val="0"/>
        <w:ind w:firstLine="709"/>
        <w:jc w:val="both"/>
        <w:rPr>
          <w:rFonts w:ascii="Arial" w:hAnsi="Arial" w:cs="Arial"/>
          <w:sz w:val="24"/>
          <w:szCs w:val="24"/>
        </w:rPr>
      </w:pPr>
      <w:r w:rsidRPr="00F05AD3">
        <w:rPr>
          <w:rFonts w:ascii="Arial" w:eastAsiaTheme="minorHAnsi" w:hAnsi="Arial" w:cs="Arial"/>
          <w:sz w:val="24"/>
          <w:szCs w:val="24"/>
          <w:lang w:eastAsia="en-US"/>
        </w:rPr>
        <w:t xml:space="preserve">9. </w:t>
      </w:r>
      <w:r w:rsidR="003A7F83" w:rsidRPr="00F05AD3">
        <w:rPr>
          <w:rFonts w:ascii="Arial" w:eastAsiaTheme="minorHAnsi" w:hAnsi="Arial" w:cs="Arial"/>
          <w:sz w:val="24"/>
          <w:szCs w:val="24"/>
          <w:lang w:eastAsia="en-US"/>
        </w:rPr>
        <w:t>Администрация</w:t>
      </w:r>
      <w:r w:rsidRPr="00F05AD3">
        <w:rPr>
          <w:rFonts w:ascii="Arial" w:eastAsiaTheme="minorHAnsi" w:hAnsi="Arial" w:cs="Arial"/>
          <w:sz w:val="24"/>
          <w:szCs w:val="24"/>
          <w:lang w:eastAsia="en-US"/>
        </w:rPr>
        <w:t xml:space="preserve"> </w:t>
      </w:r>
      <w:r w:rsidRPr="00F05AD3">
        <w:rPr>
          <w:rFonts w:ascii="Arial" w:hAnsi="Arial" w:cs="Arial"/>
          <w:sz w:val="24"/>
          <w:szCs w:val="24"/>
        </w:rPr>
        <w:t>обеспечивает разработку Прогнозного плана приватизации в соответствии с документами стратегического планирования, реализуемыми на территории муниципального образования.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lastRenderedPageBreak/>
        <w:t>Порядок организации работы по разработке Прогнозного плана приватизации определяется Администрацией.</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10. Прогнозный план приватизации на соответствующий год вносится на рассмотрение и утверждение в Думу не позднее 1 ноября.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11. Прогнозный план содержит:</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перечень унитарных предприятий, акций акционерных обществ, долей в уставном капитале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соответствующем году;</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характеристику муниципального имущества, подлежащего приватизации;</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3) сведения об изменении назначения объектов социальной инфраструктуры для детей, произведенном в порядке, установленном Федеральным </w:t>
      </w:r>
      <w:hyperlink r:id="rId8" w:history="1">
        <w:r w:rsidRPr="00F05AD3">
          <w:rPr>
            <w:rFonts w:ascii="Arial" w:eastAsiaTheme="minorHAnsi" w:hAnsi="Arial" w:cs="Arial"/>
            <w:sz w:val="24"/>
            <w:szCs w:val="24"/>
            <w:lang w:eastAsia="en-US"/>
          </w:rPr>
          <w:t>законом</w:t>
        </w:r>
      </w:hyperlink>
      <w:r w:rsidRPr="00F05AD3">
        <w:rPr>
          <w:rFonts w:ascii="Arial" w:eastAsiaTheme="minorHAnsi" w:hAnsi="Arial" w:cs="Arial"/>
          <w:sz w:val="24"/>
          <w:szCs w:val="24"/>
          <w:lang w:eastAsia="en-US"/>
        </w:rPr>
        <w:t xml:space="preserve"> №</w:t>
      </w:r>
      <w:r w:rsidR="006149E5" w:rsidRPr="00F05AD3">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r w:rsidR="006149E5" w:rsidRPr="00F05AD3">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 xml:space="preserve">и Федеральным </w:t>
      </w:r>
      <w:hyperlink r:id="rId9" w:history="1">
        <w:r w:rsidRPr="00F05AD3">
          <w:rPr>
            <w:rFonts w:ascii="Arial" w:eastAsiaTheme="minorHAnsi" w:hAnsi="Arial" w:cs="Arial"/>
            <w:sz w:val="24"/>
            <w:szCs w:val="24"/>
            <w:lang w:eastAsia="en-US"/>
          </w:rPr>
          <w:t>законом</w:t>
        </w:r>
      </w:hyperlink>
      <w:r w:rsidR="006149E5" w:rsidRPr="00F05AD3">
        <w:rPr>
          <w:rFonts w:ascii="Arial" w:eastAsiaTheme="minorHAnsi" w:hAnsi="Arial" w:cs="Arial"/>
          <w:sz w:val="24"/>
          <w:szCs w:val="24"/>
          <w:lang w:eastAsia="en-US"/>
        </w:rPr>
        <w:t xml:space="preserve"> от </w:t>
      </w:r>
      <w:r w:rsidRPr="00F05AD3">
        <w:rPr>
          <w:rFonts w:ascii="Arial" w:eastAsiaTheme="minorHAnsi" w:hAnsi="Arial" w:cs="Arial"/>
          <w:sz w:val="24"/>
          <w:szCs w:val="24"/>
          <w:lang w:eastAsia="en-US"/>
        </w:rPr>
        <w:t>24 июля 1998 года № 124-ФЗ «Об основных гарантиях прав ребенка в Российской Федерации» (далее – Федеральный закон №</w:t>
      </w:r>
      <w:r w:rsidR="001D1023">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124-ФЗ);</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 предполагаемые сроки приватизации и прогноз поступления средств от приватизации муниципального имущества.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12. Прогнозный план приватизации на соответствующий год утверждается решением</w:t>
      </w:r>
      <w:r w:rsidRPr="00F05AD3">
        <w:rPr>
          <w:rFonts w:ascii="Arial" w:hAnsi="Arial" w:cs="Arial"/>
          <w:sz w:val="24"/>
          <w:szCs w:val="24"/>
        </w:rPr>
        <w:t xml:space="preserve"> Думы.</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13. Муниципальное имущество, которое внесено в Прогнозный план </w:t>
      </w:r>
      <w:r w:rsidRPr="00F05AD3">
        <w:rPr>
          <w:rFonts w:ascii="Arial" w:hAnsi="Arial" w:cs="Arial"/>
          <w:sz w:val="24"/>
          <w:szCs w:val="24"/>
        </w:rPr>
        <w:t>приватизации</w:t>
      </w:r>
      <w:r w:rsidRPr="00F05AD3">
        <w:rPr>
          <w:rFonts w:ascii="Arial" w:eastAsiaTheme="minorHAnsi" w:hAnsi="Arial" w:cs="Arial"/>
          <w:sz w:val="24"/>
          <w:szCs w:val="24"/>
          <w:lang w:eastAsia="en-US"/>
        </w:rPr>
        <w:t xml:space="preserve"> на предшествующий год и приватизация которого не завершена, подлежит приватизации в следующем году без включения в прогнозный план на соответствующий год.</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eastAsiaTheme="minorHAnsi" w:hAnsi="Arial" w:cs="Arial"/>
          <w:sz w:val="24"/>
          <w:szCs w:val="24"/>
          <w:lang w:eastAsia="en-US"/>
        </w:rPr>
        <w:t xml:space="preserve">14. </w:t>
      </w:r>
      <w:r w:rsidRPr="00F05AD3">
        <w:rPr>
          <w:rFonts w:ascii="Arial" w:hAnsi="Arial" w:cs="Arial"/>
          <w:sz w:val="24"/>
          <w:szCs w:val="24"/>
        </w:rPr>
        <w:t>Основанием для принятия решения о приватизации имущественного комплекса муниципального предприятия могут являться: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 отсутствие прибыли по итогам предыдущего года;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 отсутствие средств на развитие производства;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 неэффективное использование закрепленного за предприятием имущества или использование его не по назначению.</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Основанием для принятия решения о приватизации иного имущества являются: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 необходимость вложения значительных средств на ремонт или восстановление объекта;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 невыгодное для сдачи в аренду месторасположение объекта;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 отсутствие спроса и другие обстоятельства, делающие нерентабельным нахождение данного объекта в муниципальной собственности;</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4) принадлежность вида муниципального имущества, не предназначенного для решения вопросов местного значения;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5) заявление арендатора муниципального имущества о реализации преимущественного права на приобретение  арендуемого имущества.</w:t>
      </w:r>
    </w:p>
    <w:p w:rsidR="004C2BA0" w:rsidRPr="00F05AD3" w:rsidRDefault="002076BA" w:rsidP="00F05AD3">
      <w:pPr>
        <w:autoSpaceDE w:val="0"/>
        <w:autoSpaceDN w:val="0"/>
        <w:ind w:firstLine="709"/>
        <w:jc w:val="both"/>
        <w:rPr>
          <w:rFonts w:ascii="Arial" w:hAnsi="Arial" w:cs="Arial"/>
          <w:sz w:val="24"/>
          <w:szCs w:val="24"/>
        </w:rPr>
      </w:pPr>
      <w:r>
        <w:rPr>
          <w:rFonts w:ascii="Arial" w:hAnsi="Arial" w:cs="Arial"/>
          <w:sz w:val="24"/>
          <w:szCs w:val="24"/>
        </w:rPr>
        <w:t xml:space="preserve">15. В  Прогнозный </w:t>
      </w:r>
      <w:r w:rsidR="004C2BA0" w:rsidRPr="00F05AD3">
        <w:rPr>
          <w:rFonts w:ascii="Arial" w:hAnsi="Arial" w:cs="Arial"/>
          <w:sz w:val="24"/>
          <w:szCs w:val="24"/>
        </w:rPr>
        <w:t>план приватизации не включается:</w:t>
      </w:r>
    </w:p>
    <w:p w:rsidR="004C2BA0" w:rsidRPr="00F05AD3" w:rsidRDefault="002076BA" w:rsidP="00F05AD3">
      <w:pPr>
        <w:autoSpaceDE w:val="0"/>
        <w:autoSpaceDN w:val="0"/>
        <w:ind w:firstLine="709"/>
        <w:jc w:val="both"/>
        <w:rPr>
          <w:rFonts w:ascii="Arial" w:hAnsi="Arial" w:cs="Arial"/>
          <w:sz w:val="24"/>
          <w:szCs w:val="24"/>
        </w:rPr>
      </w:pPr>
      <w:r>
        <w:rPr>
          <w:rFonts w:ascii="Arial" w:hAnsi="Arial" w:cs="Arial"/>
          <w:sz w:val="24"/>
          <w:szCs w:val="24"/>
        </w:rPr>
        <w:t>1) муниципальное</w:t>
      </w:r>
      <w:r w:rsidR="004C2BA0" w:rsidRPr="00F05AD3">
        <w:rPr>
          <w:rFonts w:ascii="Arial" w:hAnsi="Arial" w:cs="Arial"/>
          <w:sz w:val="24"/>
          <w:szCs w:val="24"/>
        </w:rPr>
        <w:t xml:space="preserve"> имущество, на которое распространяют</w:t>
      </w:r>
      <w:r>
        <w:rPr>
          <w:rFonts w:ascii="Arial" w:hAnsi="Arial" w:cs="Arial"/>
          <w:sz w:val="24"/>
          <w:szCs w:val="24"/>
        </w:rPr>
        <w:t xml:space="preserve">ся  отношения, возникающие при отчуждении объектов, перечисленных в </w:t>
      </w:r>
      <w:r w:rsidR="004C2BA0" w:rsidRPr="00F05AD3">
        <w:rPr>
          <w:rFonts w:ascii="Arial" w:hAnsi="Arial" w:cs="Arial"/>
          <w:sz w:val="24"/>
          <w:szCs w:val="24"/>
        </w:rPr>
        <w:t>пункте 2 статьи 3 Федерального закона №</w:t>
      </w:r>
      <w:r w:rsidR="001D1023">
        <w:rPr>
          <w:rFonts w:ascii="Arial" w:hAnsi="Arial" w:cs="Arial"/>
          <w:sz w:val="24"/>
          <w:szCs w:val="24"/>
        </w:rPr>
        <w:t xml:space="preserve"> </w:t>
      </w:r>
      <w:r w:rsidR="004C2BA0" w:rsidRPr="00F05AD3">
        <w:rPr>
          <w:rFonts w:ascii="Arial" w:hAnsi="Arial" w:cs="Arial"/>
          <w:sz w:val="24"/>
          <w:szCs w:val="24"/>
        </w:rPr>
        <w:t>178-ФЗ;</w:t>
      </w:r>
    </w:p>
    <w:p w:rsidR="004C2BA0" w:rsidRPr="00F05AD3" w:rsidRDefault="002076BA" w:rsidP="00F05AD3">
      <w:pPr>
        <w:autoSpaceDE w:val="0"/>
        <w:autoSpaceDN w:val="0"/>
        <w:ind w:firstLine="709"/>
        <w:jc w:val="both"/>
        <w:rPr>
          <w:rFonts w:ascii="Arial" w:hAnsi="Arial" w:cs="Arial"/>
          <w:sz w:val="24"/>
          <w:szCs w:val="24"/>
        </w:rPr>
      </w:pPr>
      <w:r>
        <w:rPr>
          <w:rFonts w:ascii="Arial" w:hAnsi="Arial" w:cs="Arial"/>
          <w:sz w:val="24"/>
          <w:szCs w:val="24"/>
        </w:rPr>
        <w:t xml:space="preserve">2) </w:t>
      </w:r>
      <w:r w:rsidR="004C2BA0" w:rsidRPr="00F05AD3">
        <w:rPr>
          <w:rFonts w:ascii="Arial" w:hAnsi="Arial" w:cs="Arial"/>
          <w:sz w:val="24"/>
          <w:szCs w:val="24"/>
        </w:rPr>
        <w:t>муниципальное имуще</w:t>
      </w:r>
      <w:r>
        <w:rPr>
          <w:rFonts w:ascii="Arial" w:hAnsi="Arial" w:cs="Arial"/>
          <w:sz w:val="24"/>
          <w:szCs w:val="24"/>
        </w:rPr>
        <w:t xml:space="preserve">ство рыночной стоимостью менее 10,00 тысяч </w:t>
      </w:r>
      <w:r w:rsidR="004C2BA0" w:rsidRPr="00F05AD3">
        <w:rPr>
          <w:rFonts w:ascii="Arial" w:hAnsi="Arial" w:cs="Arial"/>
          <w:sz w:val="24"/>
          <w:szCs w:val="24"/>
        </w:rPr>
        <w:t>рублей;</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3) муниципальное имущество, включенное в Перечень объектов, находящихся в муниципальной собственности </w:t>
      </w:r>
      <w:r w:rsidR="002076BA">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Pr="00F05AD3">
        <w:rPr>
          <w:rFonts w:ascii="Arial" w:hAnsi="Arial" w:cs="Arial"/>
          <w:sz w:val="24"/>
          <w:szCs w:val="24"/>
        </w:rPr>
        <w:t xml:space="preserve">, не подлежащих приватизации и предназначенных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w:t>
      </w:r>
      <w:r w:rsidRPr="00F05AD3">
        <w:rPr>
          <w:rFonts w:ascii="Arial" w:hAnsi="Arial" w:cs="Arial"/>
          <w:sz w:val="24"/>
          <w:szCs w:val="24"/>
        </w:rPr>
        <w:lastRenderedPageBreak/>
        <w:t>среднего предпринимательства (согласно статье 18 Федерального закона № 209-ФЗ);</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4) иное имущество, определенное законодательством Российской Федерации, законодательством Иркутской области и нормативными правовыми актами органов местного самоуправления </w:t>
      </w:r>
      <w:r w:rsidR="002076BA">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Pr="00F05AD3">
        <w:rPr>
          <w:rFonts w:ascii="Arial" w:hAnsi="Arial" w:cs="Arial"/>
          <w:sz w:val="24"/>
          <w:szCs w:val="24"/>
        </w:rPr>
        <w:t>.</w:t>
      </w:r>
    </w:p>
    <w:p w:rsidR="003A7F83" w:rsidRPr="00F05AD3" w:rsidRDefault="003A7F83" w:rsidP="002076BA">
      <w:pPr>
        <w:widowControl w:val="0"/>
        <w:autoSpaceDE w:val="0"/>
        <w:autoSpaceDN w:val="0"/>
        <w:ind w:firstLine="709"/>
        <w:jc w:val="center"/>
        <w:rPr>
          <w:rFonts w:ascii="Arial" w:eastAsiaTheme="minorHAnsi" w:hAnsi="Arial" w:cs="Arial"/>
          <w:sz w:val="24"/>
          <w:szCs w:val="24"/>
          <w:lang w:eastAsia="en-US"/>
        </w:rPr>
      </w:pPr>
    </w:p>
    <w:p w:rsidR="004C2BA0" w:rsidRPr="00F05AD3" w:rsidRDefault="002076BA" w:rsidP="002076BA">
      <w:pPr>
        <w:widowControl w:val="0"/>
        <w:autoSpaceDE w:val="0"/>
        <w:autoSpaceDN w:val="0"/>
        <w:jc w:val="center"/>
        <w:rPr>
          <w:rFonts w:ascii="Arial" w:eastAsiaTheme="minorHAnsi" w:hAnsi="Arial" w:cs="Arial"/>
          <w:sz w:val="24"/>
          <w:szCs w:val="24"/>
          <w:lang w:eastAsia="en-US"/>
        </w:rPr>
      </w:pPr>
      <w:r>
        <w:rPr>
          <w:rFonts w:ascii="Arial" w:eastAsiaTheme="minorHAnsi" w:hAnsi="Arial" w:cs="Arial"/>
          <w:sz w:val="24"/>
          <w:szCs w:val="24"/>
          <w:lang w:eastAsia="en-US"/>
        </w:rPr>
        <w:t xml:space="preserve">Глава 5. Решение об условиях </w:t>
      </w:r>
      <w:r w:rsidR="004C2BA0" w:rsidRPr="00F05AD3">
        <w:rPr>
          <w:rFonts w:ascii="Arial" w:eastAsiaTheme="minorHAnsi" w:hAnsi="Arial" w:cs="Arial"/>
          <w:sz w:val="24"/>
          <w:szCs w:val="24"/>
          <w:lang w:eastAsia="en-US"/>
        </w:rPr>
        <w:t>приватизации муниципального имущества</w:t>
      </w:r>
    </w:p>
    <w:p w:rsidR="004C2BA0" w:rsidRPr="00F05AD3" w:rsidRDefault="004C2BA0" w:rsidP="002076BA">
      <w:pPr>
        <w:widowControl w:val="0"/>
        <w:autoSpaceDE w:val="0"/>
        <w:autoSpaceDN w:val="0"/>
        <w:ind w:firstLine="709"/>
        <w:jc w:val="center"/>
        <w:rPr>
          <w:rFonts w:ascii="Arial" w:eastAsiaTheme="minorHAnsi" w:hAnsi="Arial" w:cs="Arial"/>
          <w:sz w:val="24"/>
          <w:szCs w:val="24"/>
          <w:lang w:eastAsia="en-US"/>
        </w:rPr>
      </w:pPr>
    </w:p>
    <w:p w:rsidR="004C2BA0" w:rsidRPr="00F05AD3" w:rsidRDefault="004C2BA0" w:rsidP="00F05AD3">
      <w:pPr>
        <w:autoSpaceDE w:val="0"/>
        <w:autoSpaceDN w:val="0"/>
        <w:ind w:firstLine="709"/>
        <w:jc w:val="both"/>
        <w:rPr>
          <w:rFonts w:ascii="Arial" w:hAnsi="Arial" w:cs="Arial"/>
          <w:sz w:val="24"/>
          <w:szCs w:val="24"/>
        </w:rPr>
      </w:pPr>
      <w:r w:rsidRPr="00F05AD3">
        <w:rPr>
          <w:rFonts w:ascii="Arial" w:eastAsiaTheme="minorHAnsi" w:hAnsi="Arial" w:cs="Arial"/>
          <w:sz w:val="24"/>
          <w:szCs w:val="24"/>
          <w:lang w:eastAsia="en-US"/>
        </w:rPr>
        <w:t>16. Решения об условиях приватизации муниципального имущества принимаются Администрацией</w:t>
      </w:r>
      <w:r w:rsidRPr="00F05AD3">
        <w:rPr>
          <w:rFonts w:ascii="Arial" w:hAnsi="Arial" w:cs="Arial"/>
          <w:sz w:val="24"/>
          <w:szCs w:val="24"/>
        </w:rPr>
        <w:t xml:space="preserve"> в соответствии с Прогнозным планом приватизации и оформляются распоряжением </w:t>
      </w:r>
      <w:r w:rsidR="003A7F83" w:rsidRPr="00F05AD3">
        <w:rPr>
          <w:rFonts w:ascii="Arial" w:hAnsi="Arial" w:cs="Arial"/>
          <w:sz w:val="24"/>
          <w:szCs w:val="24"/>
        </w:rPr>
        <w:t xml:space="preserve">Главы </w:t>
      </w:r>
      <w:r w:rsidR="002076BA">
        <w:rPr>
          <w:rFonts w:ascii="Arial" w:hAnsi="Arial" w:cs="Arial"/>
          <w:sz w:val="24"/>
          <w:szCs w:val="24"/>
        </w:rPr>
        <w:t>Калтукского</w:t>
      </w:r>
      <w:r w:rsidR="003A7F83" w:rsidRPr="00F05AD3">
        <w:rPr>
          <w:rFonts w:ascii="Arial" w:hAnsi="Arial" w:cs="Arial"/>
          <w:sz w:val="24"/>
          <w:szCs w:val="24"/>
        </w:rPr>
        <w:t xml:space="preserve"> муниципального образования</w:t>
      </w:r>
      <w:r w:rsidRPr="00F05AD3">
        <w:rPr>
          <w:rFonts w:ascii="Arial" w:hAnsi="Arial" w:cs="Arial"/>
          <w:sz w:val="24"/>
          <w:szCs w:val="24"/>
        </w:rPr>
        <w:t>.</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17.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18. Подготовка решений об условиях приватизации осуществляется </w:t>
      </w:r>
      <w:r w:rsidR="003A7F83" w:rsidRPr="00F05AD3">
        <w:rPr>
          <w:rFonts w:ascii="Arial" w:hAnsi="Arial" w:cs="Arial"/>
          <w:sz w:val="24"/>
          <w:szCs w:val="24"/>
        </w:rPr>
        <w:t>Администрацией</w:t>
      </w:r>
      <w:r w:rsidRPr="00F05AD3">
        <w:rPr>
          <w:rFonts w:ascii="Arial" w:hAnsi="Arial" w:cs="Arial"/>
          <w:sz w:val="24"/>
          <w:szCs w:val="24"/>
        </w:rPr>
        <w:t>.</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19. В решении об условиях приватизации муниципального имущества должны содержаться следующие сведения: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наименование имущества и иные позволяющие его индивидуализировать сведения (характеристика имущества);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способ приватизации имущества;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3) начальная цена имущества (за исключением случая продажи муниципального имущества без объявления цены);</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 срок рассрочки платежа (в случае ее предоставления);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w:t>
      </w:r>
      <w:r w:rsidR="002076BA">
        <w:rPr>
          <w:rFonts w:ascii="Arial" w:eastAsiaTheme="minorHAnsi" w:hAnsi="Arial" w:cs="Arial"/>
          <w:sz w:val="24"/>
          <w:szCs w:val="24"/>
          <w:lang w:eastAsia="en-US"/>
        </w:rPr>
        <w:t xml:space="preserve">татье 30.1 Федерального закона </w:t>
      </w:r>
      <w:r w:rsidRPr="00F05AD3">
        <w:rPr>
          <w:rFonts w:ascii="Arial" w:eastAsiaTheme="minorHAnsi" w:hAnsi="Arial" w:cs="Arial"/>
          <w:sz w:val="24"/>
          <w:szCs w:val="24"/>
          <w:lang w:eastAsia="en-US"/>
        </w:rPr>
        <w:t>№</w:t>
      </w:r>
      <w:r w:rsidR="002076BA">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7) условия инвестиционных обязательств и эксплуатационных обязательств, оформленные в соответствии со статьей 30.1 Федерального закона №</w:t>
      </w:r>
      <w:r w:rsidR="002076BA">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8) иные необходимые для приватизации имущества сведения.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20.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w:t>
      </w:r>
      <w:r w:rsidR="002076BA">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3) размер уставного капитала акционерного общества или общества с ограниченной ответственностью, </w:t>
      </w:r>
      <w:proofErr w:type="gramStart"/>
      <w:r w:rsidRPr="00F05AD3">
        <w:rPr>
          <w:rFonts w:ascii="Arial" w:eastAsiaTheme="minorHAnsi" w:hAnsi="Arial" w:cs="Arial"/>
          <w:sz w:val="24"/>
          <w:szCs w:val="24"/>
          <w:lang w:eastAsia="en-US"/>
        </w:rPr>
        <w:t>создаваемых</w:t>
      </w:r>
      <w:proofErr w:type="gramEnd"/>
      <w:r w:rsidRPr="00F05AD3">
        <w:rPr>
          <w:rFonts w:ascii="Arial" w:eastAsiaTheme="minorHAnsi" w:hAnsi="Arial" w:cs="Arial"/>
          <w:sz w:val="24"/>
          <w:szCs w:val="24"/>
          <w:lang w:eastAsia="en-US"/>
        </w:rPr>
        <w:t xml:space="preserve"> посредством преобразования унитарного предприятия;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lastRenderedPageBreak/>
        <w:t>21.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пункта 20 настоящего Положения.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eastAsiaTheme="minorHAnsi" w:hAnsi="Arial" w:cs="Arial"/>
          <w:sz w:val="24"/>
          <w:szCs w:val="24"/>
          <w:lang w:eastAsia="en-US"/>
        </w:rPr>
        <w:t xml:space="preserve">22.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002076BA">
        <w:rPr>
          <w:rFonts w:ascii="Arial" w:hAnsi="Arial" w:cs="Arial"/>
          <w:sz w:val="24"/>
          <w:szCs w:val="24"/>
        </w:rPr>
        <w:t>Главы Калтукского</w:t>
      </w:r>
      <w:r w:rsidR="003A7F83" w:rsidRPr="00F05AD3">
        <w:rPr>
          <w:rFonts w:ascii="Arial" w:hAnsi="Arial" w:cs="Arial"/>
          <w:sz w:val="24"/>
          <w:szCs w:val="24"/>
        </w:rPr>
        <w:t xml:space="preserve"> муниципального образования</w:t>
      </w:r>
      <w:r w:rsidRPr="00F05AD3">
        <w:rPr>
          <w:rFonts w:ascii="Arial" w:hAnsi="Arial" w:cs="Arial"/>
          <w:sz w:val="24"/>
          <w:szCs w:val="24"/>
        </w:rPr>
        <w:t>:</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 о продаже муниципального имущества ранее установленным способом;</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 об изменении способа приватизации муниципального имущества;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 об отмене ранее принятого решения об условиях приватизации муниципального имущества.</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2076BA">
      <w:pPr>
        <w:autoSpaceDE w:val="0"/>
        <w:autoSpaceDN w:val="0"/>
        <w:adjustRightInd w:val="0"/>
        <w:jc w:val="center"/>
        <w:outlineLvl w:val="0"/>
        <w:rPr>
          <w:rFonts w:ascii="Arial" w:eastAsiaTheme="minorHAnsi" w:hAnsi="Arial" w:cs="Arial"/>
          <w:bCs/>
          <w:sz w:val="24"/>
          <w:szCs w:val="24"/>
          <w:lang w:eastAsia="en-US"/>
        </w:rPr>
      </w:pPr>
      <w:r w:rsidRPr="00F05AD3">
        <w:rPr>
          <w:rFonts w:ascii="Arial" w:eastAsiaTheme="minorHAnsi" w:hAnsi="Arial" w:cs="Arial"/>
          <w:bCs/>
          <w:sz w:val="24"/>
          <w:szCs w:val="24"/>
          <w:lang w:eastAsia="en-US"/>
        </w:rPr>
        <w:t>Глава 6. Определение цены подлежащего приватизации муниципального имущества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2076BA">
      <w:pPr>
        <w:autoSpaceDE w:val="0"/>
        <w:autoSpaceDN w:val="0"/>
        <w:jc w:val="center"/>
        <w:rPr>
          <w:rFonts w:ascii="Arial" w:hAnsi="Arial" w:cs="Arial"/>
          <w:sz w:val="24"/>
          <w:szCs w:val="24"/>
        </w:rPr>
      </w:pPr>
      <w:r w:rsidRPr="00F05AD3">
        <w:rPr>
          <w:rFonts w:ascii="Arial" w:hAnsi="Arial" w:cs="Arial"/>
          <w:sz w:val="24"/>
          <w:szCs w:val="24"/>
        </w:rPr>
        <w:t>Глава 7. Способы приватизации муниципального имущества</w:t>
      </w:r>
    </w:p>
    <w:p w:rsidR="004C2BA0" w:rsidRPr="00F05AD3" w:rsidRDefault="004C2BA0" w:rsidP="00F05AD3">
      <w:pPr>
        <w:autoSpaceDE w:val="0"/>
        <w:autoSpaceDN w:val="0"/>
        <w:ind w:firstLine="709"/>
        <w:jc w:val="center"/>
        <w:rPr>
          <w:rFonts w:ascii="Arial" w:hAnsi="Arial" w:cs="Arial"/>
          <w:sz w:val="24"/>
          <w:szCs w:val="24"/>
        </w:rPr>
      </w:pP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23. Приватизация муниципального имущества осуществляется только способами, предусмотренными </w:t>
      </w:r>
      <w:r w:rsidRPr="00F05AD3">
        <w:rPr>
          <w:rFonts w:ascii="Arial" w:eastAsiaTheme="minorHAnsi" w:hAnsi="Arial" w:cs="Arial"/>
          <w:sz w:val="24"/>
          <w:szCs w:val="24"/>
          <w:lang w:eastAsia="en-US"/>
        </w:rPr>
        <w:t>Федеральным законом №</w:t>
      </w:r>
      <w:r w:rsidR="002076BA">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r w:rsidRPr="00F05AD3">
        <w:rPr>
          <w:rFonts w:ascii="Arial" w:hAnsi="Arial" w:cs="Arial"/>
          <w:sz w:val="24"/>
          <w:szCs w:val="24"/>
        </w:rPr>
        <w:t>.</w:t>
      </w:r>
    </w:p>
    <w:p w:rsidR="004C2BA0" w:rsidRPr="00F05AD3" w:rsidRDefault="002076BA" w:rsidP="00F05AD3">
      <w:pPr>
        <w:autoSpaceDE w:val="0"/>
        <w:autoSpaceDN w:val="0"/>
        <w:ind w:firstLine="709"/>
        <w:jc w:val="both"/>
        <w:rPr>
          <w:rFonts w:ascii="Arial" w:hAnsi="Arial" w:cs="Arial"/>
          <w:sz w:val="24"/>
          <w:szCs w:val="24"/>
        </w:rPr>
      </w:pPr>
      <w:r>
        <w:rPr>
          <w:rFonts w:ascii="Arial" w:hAnsi="Arial" w:cs="Arial"/>
          <w:sz w:val="24"/>
          <w:szCs w:val="24"/>
        </w:rPr>
        <w:t>24.</w:t>
      </w:r>
      <w:r w:rsidR="004C2BA0" w:rsidRPr="00F05AD3">
        <w:rPr>
          <w:rFonts w:ascii="Arial" w:hAnsi="Arial" w:cs="Arial"/>
          <w:sz w:val="24"/>
          <w:szCs w:val="24"/>
        </w:rPr>
        <w:t xml:space="preserve"> Используются следующие способы приватизации муниципального имущества: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 преобразование муниципальных унитарных предприятий в открытые акционерные общества;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 продажа муниципального имущества на аукционе, в том числе продажа акций открытых акционерных обществ на специализированном аукционе;</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 продажа муниципального имущества на конкурсе;</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4) продажа муниципального имущества посредством публичного предложения;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5) продажа муниципального имущества без объявления цены;</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6) внесение муниципального имущества в качестве вклада в уставные капиталы открытых акционерных обществ;</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7) продажа акций открытых акционерных обществ через организатора торговли на рынке ценных бумаг;</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8) продажа акций открытых акционерных обществ по результатам доверительного управления.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Конкретный способ приватизации объекта определяется комиссией по приватизации.</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25. </w:t>
      </w:r>
      <w:proofErr w:type="gramStart"/>
      <w:r w:rsidRPr="00F05AD3">
        <w:rPr>
          <w:rFonts w:ascii="Arial" w:hAnsi="Arial" w:cs="Arial"/>
          <w:sz w:val="24"/>
          <w:szCs w:val="24"/>
        </w:rPr>
        <w:t>Особенности реализации субъектами малого и среднего предпринимательства преимущественного права на приобретение арендуемого муниципального имущества определяются Федеральным законом от 22 июля 2008 года №</w:t>
      </w:r>
      <w:r w:rsidR="002076BA">
        <w:rPr>
          <w:rFonts w:ascii="Arial" w:hAnsi="Arial" w:cs="Arial"/>
          <w:sz w:val="24"/>
          <w:szCs w:val="24"/>
        </w:rPr>
        <w:t xml:space="preserve"> </w:t>
      </w:r>
      <w:r w:rsidRPr="00F05AD3">
        <w:rPr>
          <w:rFonts w:ascii="Arial" w:hAnsi="Arial" w:cs="Arial"/>
          <w:sz w:val="24"/>
          <w:szCs w:val="24"/>
        </w:rPr>
        <w:t xml:space="preserve">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w:t>
      </w:r>
      <w:r w:rsidRPr="00F05AD3">
        <w:rPr>
          <w:rFonts w:ascii="Arial" w:hAnsi="Arial" w:cs="Arial"/>
          <w:sz w:val="24"/>
          <w:szCs w:val="24"/>
        </w:rPr>
        <w:lastRenderedPageBreak/>
        <w:t>изменений в отдельные законодательные акты Российской Федерации» (далее – Федеральный закон №</w:t>
      </w:r>
      <w:r w:rsidR="002076BA">
        <w:rPr>
          <w:rFonts w:ascii="Arial" w:hAnsi="Arial" w:cs="Arial"/>
          <w:sz w:val="24"/>
          <w:szCs w:val="24"/>
        </w:rPr>
        <w:t xml:space="preserve"> </w:t>
      </w:r>
      <w:r w:rsidRPr="00F05AD3">
        <w:rPr>
          <w:rFonts w:ascii="Arial" w:hAnsi="Arial" w:cs="Arial"/>
          <w:sz w:val="24"/>
          <w:szCs w:val="24"/>
        </w:rPr>
        <w:t>159-ФЗ).</w:t>
      </w:r>
      <w:proofErr w:type="gramEnd"/>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26. Приватизация муниципальных унитарных предприятий осуществляется путем преобразования в открытые акционерные общества в случае, если размер уставного капитала, определенный в соответствии со статьей 11 Федерального закона №</w:t>
      </w:r>
      <w:r w:rsidR="002076BA">
        <w:rPr>
          <w:rFonts w:ascii="Arial" w:hAnsi="Arial" w:cs="Arial"/>
          <w:sz w:val="24"/>
          <w:szCs w:val="24"/>
        </w:rPr>
        <w:t xml:space="preserve"> </w:t>
      </w:r>
      <w:r w:rsidRPr="00F05AD3">
        <w:rPr>
          <w:rFonts w:ascii="Arial" w:hAnsi="Arial" w:cs="Arial"/>
          <w:sz w:val="24"/>
          <w:szCs w:val="24"/>
        </w:rPr>
        <w:t>178-ФЗ,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способами, предусмотренными Федеральным законом №</w:t>
      </w:r>
      <w:r w:rsidR="002076BA">
        <w:rPr>
          <w:rFonts w:ascii="Arial" w:hAnsi="Arial" w:cs="Arial"/>
          <w:sz w:val="24"/>
          <w:szCs w:val="24"/>
        </w:rPr>
        <w:t xml:space="preserve"> </w:t>
      </w:r>
      <w:r w:rsidRPr="00F05AD3">
        <w:rPr>
          <w:rFonts w:ascii="Arial" w:hAnsi="Arial" w:cs="Arial"/>
          <w:sz w:val="24"/>
          <w:szCs w:val="24"/>
        </w:rPr>
        <w:t>178-ФЗ.</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27. Продажа муниципального имущества на аукционе, в том числе продажа акций открытых акционерных обществ на специализированном аукционе.</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На аукционе продается муниципальное имущество в случае, если его покупатели не должны выполнить какие-либо условия в отношении объектов приватизации. Право приобретения объекта приватизации переходит к покупателю, предложившему в ходе торгов наиболее высокую цену за такой объект.</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Продажа акций открытого акционерного общества может осуществляться на специализированном аукционе. Специализированный аукцион проводится в виде открытых торгов, на которых победители получают акции открытого акционерного общества по единой цене за одну акцию.</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Аукцион, в том числе специализированный аукцион, проводится в порядке, установленном законодательством Российской Федерации.</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28. Продажа муниципального имущества на конкурсе.</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Муниципальное имущество продается на конкурсе в случае, если в отношении объекта приватизации его покупателю необходимо выполнить определенные условия.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Право приобретения объекта приватизации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Условия конкурса, объемы их исполнения, порядок выполнения условий конкурса, меры по </w:t>
      </w:r>
      <w:proofErr w:type="gramStart"/>
      <w:r w:rsidRPr="00F05AD3">
        <w:rPr>
          <w:rFonts w:ascii="Arial" w:hAnsi="Arial" w:cs="Arial"/>
          <w:sz w:val="24"/>
          <w:szCs w:val="24"/>
        </w:rPr>
        <w:t>контролю за</w:t>
      </w:r>
      <w:proofErr w:type="gramEnd"/>
      <w:r w:rsidRPr="00F05AD3">
        <w:rPr>
          <w:rFonts w:ascii="Arial" w:hAnsi="Arial" w:cs="Arial"/>
          <w:sz w:val="24"/>
          <w:szCs w:val="24"/>
        </w:rPr>
        <w:t xml:space="preserve"> их выполнением, а также порядок подтверждения победителем конкурса выполнения таких условий устанавливаются в решении об условиях приватизации.</w:t>
      </w:r>
    </w:p>
    <w:p w:rsidR="004C2BA0" w:rsidRPr="00F05AD3" w:rsidRDefault="004C2BA0" w:rsidP="00F05AD3">
      <w:pPr>
        <w:autoSpaceDE w:val="0"/>
        <w:autoSpaceDN w:val="0"/>
        <w:ind w:firstLine="709"/>
        <w:jc w:val="both"/>
        <w:rPr>
          <w:rFonts w:ascii="Arial" w:hAnsi="Arial" w:cs="Arial"/>
          <w:sz w:val="24"/>
          <w:szCs w:val="24"/>
        </w:rPr>
      </w:pPr>
      <w:proofErr w:type="gramStart"/>
      <w:r w:rsidRPr="00F05AD3">
        <w:rPr>
          <w:rFonts w:ascii="Arial" w:hAnsi="Arial" w:cs="Arial"/>
          <w:sz w:val="24"/>
          <w:szCs w:val="24"/>
        </w:rPr>
        <w:t>Контроль за</w:t>
      </w:r>
      <w:proofErr w:type="gramEnd"/>
      <w:r w:rsidRPr="00F05AD3">
        <w:rPr>
          <w:rFonts w:ascii="Arial" w:hAnsi="Arial" w:cs="Arial"/>
          <w:sz w:val="24"/>
          <w:szCs w:val="24"/>
        </w:rPr>
        <w:t xml:space="preserve"> исполнением условий конкурса осуществляет комиссия по приватизации. Комиссия по приватизации не чаще одного раза в полугодие проводит проверку надлежащего исполнения условий конкурса в соответствии с условиями заключенного договора купли-продажи муниципального имущества. В случае неисполнения победителем конкурса условий, а также ненадлежащего их исполнения </w:t>
      </w:r>
      <w:r w:rsidR="003A7F83" w:rsidRPr="00F05AD3">
        <w:rPr>
          <w:rFonts w:ascii="Arial" w:hAnsi="Arial" w:cs="Arial"/>
          <w:sz w:val="24"/>
          <w:szCs w:val="24"/>
        </w:rPr>
        <w:t>Администрация</w:t>
      </w:r>
      <w:r w:rsidRPr="00F05AD3">
        <w:rPr>
          <w:rFonts w:ascii="Arial" w:hAnsi="Arial" w:cs="Arial"/>
          <w:sz w:val="24"/>
          <w:szCs w:val="24"/>
        </w:rPr>
        <w:t xml:space="preserve"> на основании представления комиссии по приватизации принимает меры по расторжению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w:t>
      </w:r>
    </w:p>
    <w:p w:rsidR="004C2BA0" w:rsidRPr="00F05AD3" w:rsidRDefault="004C2BA0" w:rsidP="00F05AD3">
      <w:pPr>
        <w:autoSpaceDE w:val="0"/>
        <w:autoSpaceDN w:val="0"/>
        <w:ind w:firstLine="709"/>
        <w:jc w:val="both"/>
        <w:rPr>
          <w:rFonts w:ascii="Arial" w:hAnsi="Arial" w:cs="Arial"/>
          <w:sz w:val="24"/>
          <w:szCs w:val="24"/>
        </w:rPr>
      </w:pPr>
      <w:proofErr w:type="gramStart"/>
      <w:r w:rsidRPr="00F05AD3">
        <w:rPr>
          <w:rFonts w:ascii="Arial" w:hAnsi="Arial" w:cs="Arial"/>
          <w:sz w:val="24"/>
          <w:szCs w:val="24"/>
        </w:rPr>
        <w:t>В случае продажи на конкурсе акций открытого акционерного общества победитель конкурса до перехода к нему права собственности на указанные акции</w:t>
      </w:r>
      <w:proofErr w:type="gramEnd"/>
      <w:r w:rsidRPr="00F05AD3">
        <w:rPr>
          <w:rFonts w:ascii="Arial" w:hAnsi="Arial" w:cs="Arial"/>
          <w:sz w:val="24"/>
          <w:szCs w:val="24"/>
        </w:rPr>
        <w:t xml:space="preserve"> может осуществлять голосование в органах управления этого общества по вопросам, указанным в пункте 1</w:t>
      </w:r>
      <w:r w:rsidR="002076BA">
        <w:rPr>
          <w:rFonts w:ascii="Arial" w:hAnsi="Arial" w:cs="Arial"/>
          <w:sz w:val="24"/>
          <w:szCs w:val="24"/>
        </w:rPr>
        <w:t>9 статьи 20 Федерального закона</w:t>
      </w:r>
      <w:r w:rsidRPr="00F05AD3">
        <w:rPr>
          <w:rFonts w:ascii="Arial" w:hAnsi="Arial" w:cs="Arial"/>
          <w:sz w:val="24"/>
          <w:szCs w:val="24"/>
        </w:rPr>
        <w:t xml:space="preserve"> №</w:t>
      </w:r>
      <w:r w:rsidR="002076BA">
        <w:rPr>
          <w:rFonts w:ascii="Arial" w:hAnsi="Arial" w:cs="Arial"/>
          <w:sz w:val="24"/>
          <w:szCs w:val="24"/>
        </w:rPr>
        <w:t xml:space="preserve"> </w:t>
      </w:r>
      <w:r w:rsidRPr="00F05AD3">
        <w:rPr>
          <w:rFonts w:ascii="Arial" w:hAnsi="Arial" w:cs="Arial"/>
          <w:sz w:val="24"/>
          <w:szCs w:val="24"/>
        </w:rPr>
        <w:t xml:space="preserve">178-ФЗ, только при наличии предварительного согласования с </w:t>
      </w:r>
      <w:r w:rsidR="003A7F83" w:rsidRPr="00F05AD3">
        <w:rPr>
          <w:rFonts w:ascii="Arial" w:hAnsi="Arial" w:cs="Arial"/>
          <w:sz w:val="24"/>
          <w:szCs w:val="24"/>
        </w:rPr>
        <w:t>Администраци</w:t>
      </w:r>
      <w:r w:rsidR="00B8674F" w:rsidRPr="00F05AD3">
        <w:rPr>
          <w:rFonts w:ascii="Arial" w:hAnsi="Arial" w:cs="Arial"/>
          <w:sz w:val="24"/>
          <w:szCs w:val="24"/>
        </w:rPr>
        <w:t>ей</w:t>
      </w:r>
      <w:r w:rsidRPr="00F05AD3">
        <w:rPr>
          <w:rFonts w:ascii="Arial" w:hAnsi="Arial" w:cs="Arial"/>
          <w:sz w:val="24"/>
          <w:szCs w:val="24"/>
        </w:rPr>
        <w:t>.</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lastRenderedPageBreak/>
        <w:t xml:space="preserve">Для этой цели победитель конкурса не </w:t>
      </w:r>
      <w:proofErr w:type="gramStart"/>
      <w:r w:rsidRPr="00F05AD3">
        <w:rPr>
          <w:rFonts w:ascii="Arial" w:hAnsi="Arial" w:cs="Arial"/>
          <w:sz w:val="24"/>
          <w:szCs w:val="24"/>
        </w:rPr>
        <w:t>позднее</w:t>
      </w:r>
      <w:proofErr w:type="gramEnd"/>
      <w:r w:rsidRPr="00F05AD3">
        <w:rPr>
          <w:rFonts w:ascii="Arial" w:hAnsi="Arial" w:cs="Arial"/>
          <w:sz w:val="24"/>
          <w:szCs w:val="24"/>
        </w:rPr>
        <w:t xml:space="preserve"> чем за 30 дней до дня осуществления голосования обращается в </w:t>
      </w:r>
      <w:r w:rsidR="003A7F83" w:rsidRPr="00F05AD3">
        <w:rPr>
          <w:rFonts w:ascii="Arial" w:hAnsi="Arial" w:cs="Arial"/>
          <w:sz w:val="24"/>
          <w:szCs w:val="24"/>
        </w:rPr>
        <w:t>Администрация</w:t>
      </w:r>
      <w:r w:rsidRPr="00F05AD3">
        <w:rPr>
          <w:rFonts w:ascii="Arial" w:hAnsi="Arial" w:cs="Arial"/>
          <w:sz w:val="24"/>
          <w:szCs w:val="24"/>
        </w:rPr>
        <w:t xml:space="preserve"> с заявлением, в котором должны быть указаны дата голосования в органах управления акционерного общества и перечень вопросов, по которым будет голосование.</w:t>
      </w:r>
    </w:p>
    <w:p w:rsidR="004C2BA0" w:rsidRPr="00F05AD3" w:rsidRDefault="003A7F83" w:rsidP="00F05AD3">
      <w:pPr>
        <w:autoSpaceDE w:val="0"/>
        <w:autoSpaceDN w:val="0"/>
        <w:ind w:firstLine="709"/>
        <w:jc w:val="both"/>
        <w:rPr>
          <w:rFonts w:ascii="Arial" w:hAnsi="Arial" w:cs="Arial"/>
          <w:sz w:val="24"/>
          <w:szCs w:val="24"/>
        </w:rPr>
      </w:pPr>
      <w:r w:rsidRPr="00F05AD3">
        <w:rPr>
          <w:rFonts w:ascii="Arial" w:hAnsi="Arial" w:cs="Arial"/>
          <w:sz w:val="24"/>
          <w:szCs w:val="24"/>
        </w:rPr>
        <w:t>Администрация</w:t>
      </w:r>
      <w:r w:rsidR="004C2BA0" w:rsidRPr="00F05AD3">
        <w:rPr>
          <w:rFonts w:ascii="Arial" w:hAnsi="Arial" w:cs="Arial"/>
          <w:sz w:val="24"/>
          <w:szCs w:val="24"/>
        </w:rPr>
        <w:t xml:space="preserve"> в 5-дневный срок с момента поступления заявления покупателя согласовывает перечень вопросов и порядок голосования, результаты направляет заявителю:</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 дата голосования в органах управления акционерного общества;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 перечень вопросов, по которым будет голосование.</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Комиссия по контролю в 5-дневный срок с момента поступления заявления покупателя согласовывает перечень вопросов и порядок голосования, результаты направляет заявителю.</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В случае продажи имущественного комплекса муниципального унитарного предприятия до перехода к победителю конкурса права собственности указанное предприятие вправе совершать сделки и иные действия, указанные в пункте 3 статьи 14 Федерального закона №</w:t>
      </w:r>
      <w:r w:rsidR="002076BA">
        <w:rPr>
          <w:rFonts w:ascii="Arial" w:hAnsi="Arial" w:cs="Arial"/>
          <w:sz w:val="24"/>
          <w:szCs w:val="24"/>
        </w:rPr>
        <w:t xml:space="preserve"> </w:t>
      </w:r>
      <w:r w:rsidRPr="00F05AD3">
        <w:rPr>
          <w:rFonts w:ascii="Arial" w:hAnsi="Arial" w:cs="Arial"/>
          <w:sz w:val="24"/>
          <w:szCs w:val="24"/>
        </w:rPr>
        <w:t xml:space="preserve">178-ФЗ, только при наличии предварительного согласования с </w:t>
      </w:r>
      <w:r w:rsidR="003A7F83" w:rsidRPr="00F05AD3">
        <w:rPr>
          <w:rFonts w:ascii="Arial" w:hAnsi="Arial" w:cs="Arial"/>
          <w:sz w:val="24"/>
          <w:szCs w:val="24"/>
        </w:rPr>
        <w:t>Администраци</w:t>
      </w:r>
      <w:r w:rsidR="00B8674F" w:rsidRPr="00F05AD3">
        <w:rPr>
          <w:rFonts w:ascii="Arial" w:hAnsi="Arial" w:cs="Arial"/>
          <w:sz w:val="24"/>
          <w:szCs w:val="24"/>
        </w:rPr>
        <w:t>ей</w:t>
      </w:r>
      <w:r w:rsidRPr="00F05AD3">
        <w:rPr>
          <w:rFonts w:ascii="Arial" w:hAnsi="Arial" w:cs="Arial"/>
          <w:sz w:val="24"/>
          <w:szCs w:val="24"/>
        </w:rPr>
        <w:t xml:space="preserve"> по управлению муниципальным имуществом </w:t>
      </w:r>
      <w:r w:rsidR="002076BA">
        <w:rPr>
          <w:rFonts w:ascii="Arial" w:hAnsi="Arial" w:cs="Arial"/>
          <w:sz w:val="24"/>
          <w:szCs w:val="24"/>
        </w:rPr>
        <w:t>Калтукского</w:t>
      </w:r>
      <w:r w:rsidR="006833DA" w:rsidRPr="00F05AD3">
        <w:rPr>
          <w:rFonts w:ascii="Arial" w:hAnsi="Arial" w:cs="Arial"/>
          <w:sz w:val="24"/>
          <w:szCs w:val="24"/>
        </w:rPr>
        <w:t xml:space="preserve"> муниципального образования</w:t>
      </w:r>
      <w:r w:rsidRPr="00F05AD3">
        <w:rPr>
          <w:rFonts w:ascii="Arial" w:hAnsi="Arial" w:cs="Arial"/>
          <w:sz w:val="24"/>
          <w:szCs w:val="24"/>
        </w:rPr>
        <w:t xml:space="preserve"> и победителем конкурса.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Для этой цели муниципальное унитарное предприятие обращается в </w:t>
      </w:r>
      <w:r w:rsidR="003A7F83" w:rsidRPr="00F05AD3">
        <w:rPr>
          <w:rFonts w:ascii="Arial" w:hAnsi="Arial" w:cs="Arial"/>
          <w:sz w:val="24"/>
          <w:szCs w:val="24"/>
        </w:rPr>
        <w:t>Администраци</w:t>
      </w:r>
      <w:r w:rsidR="00B8674F" w:rsidRPr="00F05AD3">
        <w:rPr>
          <w:rFonts w:ascii="Arial" w:hAnsi="Arial" w:cs="Arial"/>
          <w:sz w:val="24"/>
          <w:szCs w:val="24"/>
        </w:rPr>
        <w:t>ю</w:t>
      </w:r>
      <w:r w:rsidRPr="00F05AD3">
        <w:rPr>
          <w:rFonts w:ascii="Arial" w:hAnsi="Arial" w:cs="Arial"/>
          <w:sz w:val="24"/>
          <w:szCs w:val="24"/>
        </w:rPr>
        <w:t xml:space="preserve"> с заявлением, в котором должно быть указано, какие сделки либо действия, планируемые предприятием к совершению, необходимо согласовать.</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Комиссия по контролю направляет победителю конкурса заказным письмом с уведомлением сообщение о поступившем заявлении муниципального унитарного предприятия и сообщает о дате и месте совместного рассмотрения заявления.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Отсутствие при рассмотрении победителя конкурса, надлежащим образом уведомленного о месте и времени рассмотрения заявления, не является препятствием к рассмотрению заявления. В этом случае решение о согласовании заявления предприятия принимается комиссией по контролю единолично.</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Комиссия по контролю и победитель конкурса обладают по одному голосу при голосовании по вопросу о разрешении муниципальному унитарному предприятию совершать сделки или действия, указанные в его заявлении.</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Споры, возникающие при равенстве голосов (комиссии по контролю и победителя конкурса) при голосовании о согласовании сделок и действий предприятия, разрешаются с использованием согласительных процедур, а в случае </w:t>
      </w:r>
      <w:proofErr w:type="gramStart"/>
      <w:r w:rsidRPr="00F05AD3">
        <w:rPr>
          <w:rFonts w:ascii="Arial" w:hAnsi="Arial" w:cs="Arial"/>
          <w:sz w:val="24"/>
          <w:szCs w:val="24"/>
        </w:rPr>
        <w:t>не достижения</w:t>
      </w:r>
      <w:proofErr w:type="gramEnd"/>
      <w:r w:rsidRPr="00F05AD3">
        <w:rPr>
          <w:rFonts w:ascii="Arial" w:hAnsi="Arial" w:cs="Arial"/>
          <w:sz w:val="24"/>
          <w:szCs w:val="24"/>
        </w:rPr>
        <w:t xml:space="preserve"> согласия - в суде.</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Протокол о результатах рассмотрения комиссией по контролю и победителем конкурса заявления муниципального унитарного предприятия направляется заявителю.</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29. Продажа муниципального имущества посредством публичного предложения.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Продажа муниципального имущества посредством публичного предложения осуществляется в случае, если аукцион (или конкурс) по продаже указанного имущества был признан несостоявшимся.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При продаже муниципального имущества посредством публичного предложения в информационном сообщении помимо иных необходимых сведений указывается величина снижения начальной цены (цены первоначального предложения);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(цена отсечения).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lastRenderedPageBreak/>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При продаже муниципального имущества посредством публичного предложения нормативная цена составляет 50 процентов начальной цены несостоявшегося аукциона.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муниципального имущества. Помимо заявки претендент должен представить документы, предусмотренные законодательством.</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Прием заявок на приобретение указанного имущества по цене первоначального предложения начинается с даты, объявленной в информационном сообщении, и завершается регистрацией первой заявки в журнале приема заявок с указанием времени ее поступления (число, месяц, часы и минуты).</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Зарегистрированная заявка является принятием предложения (акцептом) о заключении договора купли-продажи муниципального имущества по цене предложения. Договор купли-продажи указанного имущества заключается в день регистрации заявки.</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денежные средства  в размере цены предложения.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30 дней после полной оплаты имущества.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30. Продажа муниципального имущества без объявления цены.</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Информационное сообщение о продаже муниципального имущества без объявления цены должно соответствовать требованиям, предусмотренным статьей 15 Федерального закона №</w:t>
      </w:r>
      <w:r w:rsidR="00617C92">
        <w:rPr>
          <w:rFonts w:ascii="Arial" w:hAnsi="Arial" w:cs="Arial"/>
          <w:sz w:val="24"/>
          <w:szCs w:val="24"/>
        </w:rPr>
        <w:t xml:space="preserve"> </w:t>
      </w:r>
      <w:r w:rsidRPr="00F05AD3">
        <w:rPr>
          <w:rFonts w:ascii="Arial" w:hAnsi="Arial" w:cs="Arial"/>
          <w:sz w:val="24"/>
          <w:szCs w:val="24"/>
        </w:rPr>
        <w:t>178-ФЗ, за исключением начальной цены. При продаже муниципального имущества без объявления цены нормативная цена не определяется.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Претенденты направляют свои предложения о цене муниципального имущества в адрес, указанный в информационном сообщении.</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с указанием времени подачи документов (число, месяц, час и минуты). Помимо предложения о цене </w:t>
      </w:r>
      <w:r w:rsidRPr="00F05AD3">
        <w:rPr>
          <w:rFonts w:ascii="Arial" w:hAnsi="Arial" w:cs="Arial"/>
          <w:sz w:val="24"/>
          <w:szCs w:val="24"/>
        </w:rPr>
        <w:lastRenderedPageBreak/>
        <w:t>муниципального имущества претендент должен представить документы, предусмотренные статьей 16 Федерального закона №</w:t>
      </w:r>
      <w:r w:rsidR="00617C92">
        <w:rPr>
          <w:rFonts w:ascii="Arial" w:hAnsi="Arial" w:cs="Arial"/>
          <w:sz w:val="24"/>
          <w:szCs w:val="24"/>
        </w:rPr>
        <w:t xml:space="preserve"> </w:t>
      </w:r>
      <w:r w:rsidRPr="00F05AD3">
        <w:rPr>
          <w:rFonts w:ascii="Arial" w:hAnsi="Arial" w:cs="Arial"/>
          <w:sz w:val="24"/>
          <w:szCs w:val="24"/>
        </w:rPr>
        <w:t>178-ФЗ.</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Покупателем имущества признается при принятии к рассмотрению одного предложения о цене приобретения муниципального имущества претендент, подавший это предложение.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одинаковых предложений о цене муниципального имущества покупателем признается лицо, заявка которого была зарегистрирована ранее других.</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По результатам рассмотрения представленных документов конкурсная комиссия принимает решение об определении покупателя, которое оформляется протоколом об итогах продажи муниципального имущества.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Договор купли-продажи муниципального имущества заключается в течение 10 дней </w:t>
      </w:r>
      <w:proofErr w:type="gramStart"/>
      <w:r w:rsidRPr="00F05AD3">
        <w:rPr>
          <w:rFonts w:ascii="Arial" w:hAnsi="Arial" w:cs="Arial"/>
          <w:sz w:val="24"/>
          <w:szCs w:val="24"/>
        </w:rPr>
        <w:t>с даты подведения</w:t>
      </w:r>
      <w:proofErr w:type="gramEnd"/>
      <w:r w:rsidRPr="00F05AD3">
        <w:rPr>
          <w:rFonts w:ascii="Arial" w:hAnsi="Arial" w:cs="Arial"/>
          <w:sz w:val="24"/>
          <w:szCs w:val="24"/>
        </w:rPr>
        <w:t xml:space="preserve"> итогов продажи.</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Оплата муниципального имущества производится в размере предложенной покупателем цены единовременно в течение 10 дней со дня заключения договора купли-продажи имущества.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Передача муниципального имущества покупателю осуществляется не позднее чем через 30 дней после полной оплаты муниципального имущества.</w:t>
      </w:r>
    </w:p>
    <w:p w:rsidR="004C2BA0" w:rsidRPr="00F05AD3" w:rsidRDefault="004C2BA0" w:rsidP="00F05AD3">
      <w:pPr>
        <w:autoSpaceDE w:val="0"/>
        <w:autoSpaceDN w:val="0"/>
        <w:ind w:firstLine="709"/>
        <w:jc w:val="both"/>
        <w:rPr>
          <w:rFonts w:ascii="Arial" w:hAnsi="Arial" w:cs="Arial"/>
          <w:sz w:val="24"/>
          <w:szCs w:val="24"/>
          <w:u w:val="single"/>
        </w:rPr>
      </w:pPr>
      <w:r w:rsidRPr="00F05AD3">
        <w:rPr>
          <w:rFonts w:ascii="Arial" w:hAnsi="Arial" w:cs="Arial"/>
          <w:sz w:val="24"/>
          <w:szCs w:val="24"/>
        </w:rPr>
        <w:t>31. Внесение муниципального имущества в качестве вклада в уставные капиталы открытых акционерных обществ.</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Внесение муниципального имущества в качестве вклада в уставные капиталы открытых акционерных обществ осуществляется по решению </w:t>
      </w:r>
      <w:r w:rsidR="00B8674F" w:rsidRPr="00F05AD3">
        <w:rPr>
          <w:rFonts w:ascii="Arial" w:hAnsi="Arial" w:cs="Arial"/>
          <w:sz w:val="24"/>
          <w:szCs w:val="24"/>
        </w:rPr>
        <w:t xml:space="preserve">главы </w:t>
      </w:r>
      <w:r w:rsidR="00617C92">
        <w:rPr>
          <w:rFonts w:ascii="Arial" w:hAnsi="Arial" w:cs="Arial"/>
          <w:sz w:val="24"/>
          <w:szCs w:val="24"/>
        </w:rPr>
        <w:t>Калтукского</w:t>
      </w:r>
      <w:r w:rsidR="00B8674F" w:rsidRPr="00F05AD3">
        <w:rPr>
          <w:rFonts w:ascii="Arial" w:hAnsi="Arial" w:cs="Arial"/>
          <w:sz w:val="24"/>
          <w:szCs w:val="24"/>
        </w:rPr>
        <w:t xml:space="preserve"> муниципального образования</w:t>
      </w:r>
      <w:r w:rsidRPr="00F05AD3">
        <w:rPr>
          <w:rFonts w:ascii="Arial" w:hAnsi="Arial" w:cs="Arial"/>
          <w:sz w:val="24"/>
          <w:szCs w:val="24"/>
        </w:rPr>
        <w:t xml:space="preserve">  в соответствии с Федеральным законом №</w:t>
      </w:r>
      <w:r w:rsidR="00617C92">
        <w:rPr>
          <w:rFonts w:ascii="Arial" w:hAnsi="Arial" w:cs="Arial"/>
          <w:sz w:val="24"/>
          <w:szCs w:val="24"/>
        </w:rPr>
        <w:t xml:space="preserve"> </w:t>
      </w:r>
      <w:r w:rsidRPr="00F05AD3">
        <w:rPr>
          <w:rFonts w:ascii="Arial" w:hAnsi="Arial" w:cs="Arial"/>
          <w:sz w:val="24"/>
          <w:szCs w:val="24"/>
        </w:rPr>
        <w:t>178-ФЗ.</w:t>
      </w:r>
    </w:p>
    <w:p w:rsidR="004C2BA0" w:rsidRPr="00F05AD3" w:rsidRDefault="004C2BA0" w:rsidP="00F05AD3">
      <w:pPr>
        <w:autoSpaceDE w:val="0"/>
        <w:autoSpaceDN w:val="0"/>
        <w:ind w:firstLine="709"/>
        <w:jc w:val="both"/>
        <w:rPr>
          <w:rFonts w:ascii="Arial" w:hAnsi="Arial" w:cs="Arial"/>
          <w:sz w:val="24"/>
          <w:szCs w:val="24"/>
          <w:u w:val="single"/>
        </w:rPr>
      </w:pPr>
      <w:r w:rsidRPr="00F05AD3">
        <w:rPr>
          <w:rFonts w:ascii="Arial" w:hAnsi="Arial" w:cs="Arial"/>
          <w:sz w:val="24"/>
          <w:szCs w:val="24"/>
        </w:rPr>
        <w:t>32. Продажа акций открытого акционерного общества по результатам доверительного управления.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4C2BA0" w:rsidRPr="00F05AD3" w:rsidRDefault="004C2BA0" w:rsidP="00F05AD3">
      <w:pPr>
        <w:autoSpaceDE w:val="0"/>
        <w:autoSpaceDN w:val="0"/>
        <w:adjustRightInd w:val="0"/>
        <w:ind w:firstLine="709"/>
        <w:jc w:val="both"/>
        <w:outlineLvl w:val="0"/>
        <w:rPr>
          <w:rFonts w:ascii="Arial" w:eastAsiaTheme="minorHAnsi" w:hAnsi="Arial" w:cs="Arial"/>
          <w:b/>
          <w:bCs/>
          <w:sz w:val="24"/>
          <w:szCs w:val="24"/>
          <w:lang w:eastAsia="en-US"/>
        </w:rPr>
      </w:pPr>
    </w:p>
    <w:p w:rsidR="004C2BA0" w:rsidRPr="00F05AD3" w:rsidRDefault="004C2BA0" w:rsidP="00617C92">
      <w:pPr>
        <w:autoSpaceDE w:val="0"/>
        <w:autoSpaceDN w:val="0"/>
        <w:adjustRightInd w:val="0"/>
        <w:jc w:val="center"/>
        <w:outlineLvl w:val="0"/>
        <w:rPr>
          <w:rFonts w:ascii="Arial" w:eastAsiaTheme="minorHAnsi" w:hAnsi="Arial" w:cs="Arial"/>
          <w:bCs/>
          <w:sz w:val="24"/>
          <w:szCs w:val="24"/>
          <w:lang w:eastAsia="en-US"/>
        </w:rPr>
      </w:pPr>
      <w:r w:rsidRPr="00F05AD3">
        <w:rPr>
          <w:rFonts w:ascii="Arial" w:eastAsiaTheme="minorHAnsi" w:hAnsi="Arial" w:cs="Arial"/>
          <w:bCs/>
          <w:sz w:val="24"/>
          <w:szCs w:val="24"/>
          <w:lang w:eastAsia="en-US"/>
        </w:rPr>
        <w:t>Глава 8. Покупатели муниципального имущества</w:t>
      </w:r>
    </w:p>
    <w:p w:rsidR="004C2BA0" w:rsidRPr="00F05AD3" w:rsidRDefault="004C2BA0" w:rsidP="00F05AD3">
      <w:pPr>
        <w:autoSpaceDE w:val="0"/>
        <w:autoSpaceDN w:val="0"/>
        <w:adjustRightInd w:val="0"/>
        <w:ind w:firstLine="709"/>
        <w:rPr>
          <w:rFonts w:ascii="Arial" w:eastAsiaTheme="minorHAnsi" w:hAnsi="Arial" w:cs="Arial"/>
          <w:sz w:val="24"/>
          <w:szCs w:val="24"/>
          <w:lang w:eastAsia="en-US"/>
        </w:rPr>
      </w:pP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33. Покупателями муниципального имущества могут быть любые физические и юридические лица, за исключением:</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 государственных и муниципальных унитарных предприятий, государственных и муниципальных учреждений;</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2)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F05AD3">
          <w:rPr>
            <w:rFonts w:ascii="Arial" w:hAnsi="Arial" w:cs="Arial"/>
            <w:sz w:val="24"/>
            <w:szCs w:val="24"/>
          </w:rPr>
          <w:t>статьей 25</w:t>
        </w:r>
      </w:hyperlink>
      <w:r w:rsidRPr="00F05AD3">
        <w:rPr>
          <w:rFonts w:ascii="Arial" w:hAnsi="Arial" w:cs="Arial"/>
          <w:sz w:val="24"/>
          <w:szCs w:val="24"/>
        </w:rPr>
        <w:t xml:space="preserve"> Федерального закона №</w:t>
      </w:r>
      <w:r w:rsidR="00617C92">
        <w:rPr>
          <w:rFonts w:ascii="Arial" w:hAnsi="Arial" w:cs="Arial"/>
          <w:sz w:val="24"/>
          <w:szCs w:val="24"/>
        </w:rPr>
        <w:t xml:space="preserve"> </w:t>
      </w:r>
      <w:r w:rsidRPr="00F05AD3">
        <w:rPr>
          <w:rFonts w:ascii="Arial" w:hAnsi="Arial" w:cs="Arial"/>
          <w:sz w:val="24"/>
          <w:szCs w:val="24"/>
        </w:rPr>
        <w:t>178-ФЗ;</w:t>
      </w:r>
    </w:p>
    <w:p w:rsidR="004C2BA0" w:rsidRPr="00F05AD3" w:rsidRDefault="004C2BA0" w:rsidP="00F05AD3">
      <w:pPr>
        <w:autoSpaceDE w:val="0"/>
        <w:autoSpaceDN w:val="0"/>
        <w:ind w:firstLine="709"/>
        <w:jc w:val="both"/>
        <w:rPr>
          <w:rFonts w:ascii="Arial" w:hAnsi="Arial" w:cs="Arial"/>
          <w:sz w:val="24"/>
          <w:szCs w:val="24"/>
        </w:rPr>
      </w:pPr>
      <w:proofErr w:type="gramStart"/>
      <w:r w:rsidRPr="00F05AD3">
        <w:rPr>
          <w:rFonts w:ascii="Arial" w:hAnsi="Arial" w:cs="Arial"/>
          <w:sz w:val="24"/>
          <w:szCs w:val="24"/>
        </w:rPr>
        <w:lastRenderedPageBreak/>
        <w:t xml:space="preserve">3)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F05AD3">
          <w:rPr>
            <w:rFonts w:ascii="Arial" w:hAnsi="Arial" w:cs="Arial"/>
            <w:sz w:val="24"/>
            <w:szCs w:val="24"/>
          </w:rPr>
          <w:t>перечень</w:t>
        </w:r>
      </w:hyperlink>
      <w:r w:rsidRPr="00F05AD3">
        <w:rPr>
          <w:rFonts w:ascii="Arial" w:hAnsi="Arial" w:cs="Arial"/>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F05AD3">
        <w:rPr>
          <w:rFonts w:ascii="Arial" w:hAnsi="Arial" w:cs="Arial"/>
          <w:sz w:val="24"/>
          <w:szCs w:val="24"/>
        </w:rPr>
        <w:t>бенефициарных</w:t>
      </w:r>
      <w:proofErr w:type="spellEnd"/>
      <w:r w:rsidRPr="00F05AD3">
        <w:rPr>
          <w:rFonts w:ascii="Arial" w:hAnsi="Arial" w:cs="Arial"/>
          <w:sz w:val="24"/>
          <w:szCs w:val="24"/>
        </w:rPr>
        <w:t xml:space="preserve"> владельцах и контролирующих лицах в порядке, установленном Правительством</w:t>
      </w:r>
      <w:proofErr w:type="gramEnd"/>
      <w:r w:rsidRPr="00F05AD3">
        <w:rPr>
          <w:rFonts w:ascii="Arial" w:hAnsi="Arial" w:cs="Arial"/>
          <w:sz w:val="24"/>
          <w:szCs w:val="24"/>
        </w:rPr>
        <w:t xml:space="preserve"> Российской Федерации;</w:t>
      </w:r>
    </w:p>
    <w:p w:rsidR="004C2BA0" w:rsidRPr="00F05AD3" w:rsidRDefault="004C2BA0" w:rsidP="00F05AD3">
      <w:pPr>
        <w:autoSpaceDE w:val="0"/>
        <w:autoSpaceDN w:val="0"/>
        <w:ind w:firstLine="709"/>
        <w:jc w:val="both"/>
        <w:rPr>
          <w:rFonts w:ascii="Arial" w:hAnsi="Arial" w:cs="Arial"/>
          <w:sz w:val="24"/>
          <w:szCs w:val="24"/>
        </w:rPr>
      </w:pPr>
      <w:proofErr w:type="gramStart"/>
      <w:r w:rsidRPr="00F05AD3">
        <w:rPr>
          <w:rFonts w:ascii="Arial" w:hAnsi="Arial" w:cs="Arial"/>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34.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35.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w:t>
      </w:r>
      <w:r w:rsidR="00617C92">
        <w:rPr>
          <w:rFonts w:ascii="Arial" w:hAnsi="Arial" w:cs="Arial"/>
          <w:sz w:val="24"/>
          <w:szCs w:val="24"/>
        </w:rPr>
        <w:t xml:space="preserve"> </w:t>
      </w:r>
      <w:r w:rsidRPr="00F05AD3">
        <w:rPr>
          <w:rFonts w:ascii="Arial" w:hAnsi="Arial" w:cs="Arial"/>
          <w:sz w:val="24"/>
          <w:szCs w:val="24"/>
        </w:rPr>
        <w:t>178-ФЗ.</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36. В случае</w:t>
      </w:r>
      <w:proofErr w:type="gramStart"/>
      <w:r w:rsidRPr="00F05AD3">
        <w:rPr>
          <w:rFonts w:ascii="Arial" w:hAnsi="Arial" w:cs="Arial"/>
          <w:sz w:val="24"/>
          <w:szCs w:val="24"/>
        </w:rPr>
        <w:t>,</w:t>
      </w:r>
      <w:proofErr w:type="gramEnd"/>
      <w:r w:rsidRPr="00F05AD3">
        <w:rPr>
          <w:rFonts w:ascii="Arial" w:hAnsi="Arial" w:cs="Arial"/>
          <w:sz w:val="24"/>
          <w:szCs w:val="24"/>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617C92">
      <w:pPr>
        <w:autoSpaceDE w:val="0"/>
        <w:autoSpaceDN w:val="0"/>
        <w:adjustRightInd w:val="0"/>
        <w:jc w:val="center"/>
        <w:outlineLvl w:val="0"/>
        <w:rPr>
          <w:rFonts w:ascii="Arial" w:eastAsiaTheme="minorHAnsi" w:hAnsi="Arial" w:cs="Arial"/>
          <w:bCs/>
          <w:sz w:val="24"/>
          <w:szCs w:val="24"/>
          <w:lang w:eastAsia="en-US"/>
        </w:rPr>
      </w:pPr>
      <w:r w:rsidRPr="00F05AD3">
        <w:rPr>
          <w:rFonts w:ascii="Arial" w:eastAsiaTheme="minorHAnsi" w:hAnsi="Arial" w:cs="Arial"/>
          <w:bCs/>
          <w:sz w:val="24"/>
          <w:szCs w:val="24"/>
          <w:lang w:eastAsia="en-US"/>
        </w:rPr>
        <w:t>Глава 9. Документы, представляемые покупателями государственного и муниципального имущества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37. Одновременно с заявкой претенденты представляют следующие документы:</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 юридические лица: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1.1.) заверенные копии учредительных документов;</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1.3.)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 xml:space="preserve">2) физические лица предъявляют </w:t>
      </w:r>
      <w:hyperlink r:id="rId12" w:history="1">
        <w:r w:rsidRPr="00F05AD3">
          <w:rPr>
            <w:rFonts w:ascii="Arial" w:hAnsi="Arial" w:cs="Arial"/>
            <w:sz w:val="24"/>
            <w:szCs w:val="24"/>
          </w:rPr>
          <w:t>документ</w:t>
        </w:r>
      </w:hyperlink>
      <w:r w:rsidRPr="00F05AD3">
        <w:rPr>
          <w:rFonts w:ascii="Arial" w:hAnsi="Arial" w:cs="Arial"/>
          <w:sz w:val="24"/>
          <w:szCs w:val="24"/>
        </w:rPr>
        <w:t>, удостоверяющий личность, или представляют копии всех его листов.</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В случае</w:t>
      </w:r>
      <w:proofErr w:type="gramStart"/>
      <w:r w:rsidRPr="00F05AD3">
        <w:rPr>
          <w:rFonts w:ascii="Arial" w:hAnsi="Arial" w:cs="Arial"/>
          <w:sz w:val="24"/>
          <w:szCs w:val="24"/>
        </w:rPr>
        <w:t>,</w:t>
      </w:r>
      <w:proofErr w:type="gramEnd"/>
      <w:r w:rsidRPr="00F05AD3">
        <w:rPr>
          <w:rFonts w:ascii="Arial" w:hAnsi="Arial" w:cs="Arial"/>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05AD3">
        <w:rPr>
          <w:rFonts w:ascii="Arial" w:hAnsi="Arial" w:cs="Arial"/>
          <w:sz w:val="24"/>
          <w:szCs w:val="24"/>
        </w:rPr>
        <w:t>,</w:t>
      </w:r>
      <w:proofErr w:type="gramEnd"/>
      <w:r w:rsidRPr="00F05AD3">
        <w:rPr>
          <w:rFonts w:ascii="Arial" w:hAnsi="Arial" w:cs="Arial"/>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lastRenderedPageBreak/>
        <w:t>38.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hAnsi="Arial" w:cs="Arial"/>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C2BA0" w:rsidRPr="00F05AD3" w:rsidRDefault="004C2BA0" w:rsidP="00F05AD3">
      <w:pPr>
        <w:autoSpaceDE w:val="0"/>
        <w:autoSpaceDN w:val="0"/>
        <w:ind w:firstLine="709"/>
        <w:jc w:val="center"/>
        <w:rPr>
          <w:rFonts w:ascii="Arial" w:hAnsi="Arial" w:cs="Arial"/>
          <w:sz w:val="24"/>
          <w:szCs w:val="24"/>
        </w:rPr>
      </w:pPr>
    </w:p>
    <w:p w:rsidR="004C2BA0" w:rsidRPr="00F05AD3" w:rsidRDefault="004C2BA0" w:rsidP="00617C92">
      <w:pPr>
        <w:autoSpaceDE w:val="0"/>
        <w:autoSpaceDN w:val="0"/>
        <w:adjustRightInd w:val="0"/>
        <w:jc w:val="center"/>
        <w:rPr>
          <w:rFonts w:ascii="Arial" w:hAnsi="Arial" w:cs="Arial"/>
          <w:sz w:val="24"/>
          <w:szCs w:val="24"/>
        </w:rPr>
      </w:pPr>
      <w:r w:rsidRPr="00F05AD3">
        <w:rPr>
          <w:rFonts w:ascii="Arial" w:hAnsi="Arial" w:cs="Arial"/>
          <w:sz w:val="24"/>
          <w:szCs w:val="24"/>
        </w:rPr>
        <w:t xml:space="preserve">Глава 10. Продажа муниципального имущества при реализации субъектами малого и среднего предпринимательства преимущественного права на приобретение арендуемого муниципального имущества  </w:t>
      </w:r>
    </w:p>
    <w:p w:rsidR="004C2BA0" w:rsidRPr="00617C92" w:rsidRDefault="004C2BA0" w:rsidP="00F05AD3">
      <w:pPr>
        <w:autoSpaceDE w:val="0"/>
        <w:autoSpaceDN w:val="0"/>
        <w:adjustRightInd w:val="0"/>
        <w:ind w:firstLine="709"/>
        <w:jc w:val="center"/>
        <w:rPr>
          <w:rFonts w:ascii="Arial" w:hAnsi="Arial" w:cs="Arial"/>
          <w:color w:val="000000" w:themeColor="text1"/>
          <w:sz w:val="24"/>
          <w:szCs w:val="24"/>
        </w:rPr>
      </w:pP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39. Возмездное отчуждение муниципального имущества, арендуемого субъектами малого и среднего предпринимательства, осуществляется в соответствии с Федеральным законом №</w:t>
      </w:r>
      <w:r w:rsidR="00617C92">
        <w:rPr>
          <w:rFonts w:ascii="Arial" w:hAnsi="Arial" w:cs="Arial"/>
          <w:sz w:val="24"/>
          <w:szCs w:val="24"/>
        </w:rPr>
        <w:t xml:space="preserve"> </w:t>
      </w:r>
      <w:r w:rsidRPr="00F05AD3">
        <w:rPr>
          <w:rFonts w:ascii="Arial" w:hAnsi="Arial" w:cs="Arial"/>
          <w:sz w:val="24"/>
          <w:szCs w:val="24"/>
        </w:rPr>
        <w:t>159-ФЗ.</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40. Заключение договора купли-продажи арендуемого муниципального имущества осуществляется по заявлению субъекта малого и среднего предпринимательства о соответствии его условиям отнесения к категории субъектов малого и среднего предпринимательства, а также следующих документов:</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Физические лица, осуществляющие предпринимательскую деятельность без образования юридического лица (индивидуальные предприниматели), представляют:</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1) документ, удостоверяющий личность;</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2) свидетельство о внесении записи в Единый государственный реестр индивидуальных предпринимателей;</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3) иные документы, требование о представлении которых установлено федеральным законом.</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Юридические лица представляют:</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1) нотариально заверенные копии учредительных документов;</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2)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субъекта малого и среднего предпринимательства);</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3) информацию о составе уставного (складочного) капитала (паевого фонда);</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4) иные документы, требование о представлении которых установлено федеральным законом.</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Индивидуальные предприниматели и юридические лица также представляют:</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lastRenderedPageBreak/>
        <w:t>1) информацию о средней численности работников за предшествующий календарный год;</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t>2) информацию о выручке от реализации товаров (работ, услуг) без учета налога на добавленную стоимость или балансовую стоимость активов (остаточная стоимость основных средств и нематериальных активов) за предшествующий календарный год.</w:t>
      </w:r>
    </w:p>
    <w:p w:rsidR="004C2BA0" w:rsidRPr="00F05AD3" w:rsidRDefault="004C2BA0" w:rsidP="00F05AD3">
      <w:pPr>
        <w:widowControl w:val="0"/>
        <w:autoSpaceDE w:val="0"/>
        <w:autoSpaceDN w:val="0"/>
        <w:ind w:firstLine="709"/>
        <w:jc w:val="both"/>
        <w:rPr>
          <w:rFonts w:ascii="Arial" w:hAnsi="Arial" w:cs="Arial"/>
          <w:sz w:val="24"/>
          <w:szCs w:val="24"/>
        </w:rPr>
      </w:pPr>
      <w:r w:rsidRPr="00F05AD3">
        <w:rPr>
          <w:rFonts w:ascii="Arial" w:hAnsi="Arial" w:cs="Arial"/>
          <w:sz w:val="24"/>
          <w:szCs w:val="24"/>
        </w:rPr>
        <w:t xml:space="preserve">41. </w:t>
      </w:r>
      <w:proofErr w:type="gramStart"/>
      <w:r w:rsidRPr="00F05AD3">
        <w:rPr>
          <w:rFonts w:ascii="Arial" w:hAnsi="Arial" w:cs="Arial"/>
          <w:sz w:val="24"/>
          <w:szCs w:val="24"/>
        </w:rPr>
        <w:t>В течение десяти дней с даты принятия решения об условиях приватизации арендуемого муниципального имущества в порядке, уст</w:t>
      </w:r>
      <w:r w:rsidR="00617C92">
        <w:rPr>
          <w:rFonts w:ascii="Arial" w:hAnsi="Arial" w:cs="Arial"/>
          <w:sz w:val="24"/>
          <w:szCs w:val="24"/>
        </w:rPr>
        <w:t xml:space="preserve">ановленном Федеральным законом </w:t>
      </w:r>
      <w:r w:rsidRPr="00F05AD3">
        <w:rPr>
          <w:rFonts w:ascii="Arial" w:hAnsi="Arial" w:cs="Arial"/>
          <w:sz w:val="24"/>
          <w:szCs w:val="24"/>
        </w:rPr>
        <w:t>№</w:t>
      </w:r>
      <w:r w:rsidR="00617C92">
        <w:rPr>
          <w:rFonts w:ascii="Arial" w:hAnsi="Arial" w:cs="Arial"/>
          <w:sz w:val="24"/>
          <w:szCs w:val="24"/>
        </w:rPr>
        <w:t xml:space="preserve"> </w:t>
      </w:r>
      <w:r w:rsidRPr="00F05AD3">
        <w:rPr>
          <w:rFonts w:ascii="Arial" w:hAnsi="Arial" w:cs="Arial"/>
          <w:sz w:val="24"/>
          <w:szCs w:val="24"/>
        </w:rPr>
        <w:t xml:space="preserve">178-ФЗ, </w:t>
      </w:r>
      <w:r w:rsidR="003A7F83" w:rsidRPr="00F05AD3">
        <w:rPr>
          <w:rFonts w:ascii="Arial" w:hAnsi="Arial" w:cs="Arial"/>
          <w:sz w:val="24"/>
          <w:szCs w:val="24"/>
        </w:rPr>
        <w:t>Администрация</w:t>
      </w:r>
      <w:r w:rsidRPr="00F05AD3">
        <w:rPr>
          <w:rFonts w:ascii="Arial" w:hAnsi="Arial" w:cs="Arial"/>
          <w:sz w:val="24"/>
          <w:szCs w:val="24"/>
        </w:rPr>
        <w:t xml:space="preserve"> направляет арендаторам - субъектам малого и среднего предпринимательства, копии указанного решения, предложения о заключении договоров купли-продажи арендуемого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w:t>
      </w:r>
      <w:proofErr w:type="gramEnd"/>
      <w:r w:rsidRPr="00F05AD3">
        <w:rPr>
          <w:rFonts w:ascii="Arial" w:hAnsi="Arial" w:cs="Arial"/>
          <w:sz w:val="24"/>
          <w:szCs w:val="24"/>
        </w:rPr>
        <w:t>) требования о погашении такой задолженности с указанием ее размера.</w:t>
      </w:r>
    </w:p>
    <w:p w:rsidR="004C2BA0" w:rsidRPr="00F05AD3" w:rsidRDefault="004C2BA0" w:rsidP="00F05AD3">
      <w:pPr>
        <w:widowControl w:val="0"/>
        <w:autoSpaceDE w:val="0"/>
        <w:autoSpaceDN w:val="0"/>
        <w:ind w:firstLine="709"/>
        <w:jc w:val="both"/>
        <w:rPr>
          <w:rFonts w:ascii="Arial" w:hAnsi="Arial" w:cs="Arial"/>
          <w:sz w:val="24"/>
          <w:szCs w:val="24"/>
        </w:rPr>
      </w:pPr>
      <w:r w:rsidRPr="00F05AD3">
        <w:rPr>
          <w:rFonts w:ascii="Arial" w:hAnsi="Arial" w:cs="Arial"/>
          <w:sz w:val="24"/>
          <w:szCs w:val="24"/>
        </w:rPr>
        <w:t>42.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C2BA0" w:rsidRPr="00F05AD3" w:rsidRDefault="004C2BA0" w:rsidP="00F05AD3">
      <w:pPr>
        <w:widowControl w:val="0"/>
        <w:autoSpaceDE w:val="0"/>
        <w:autoSpaceDN w:val="0"/>
        <w:ind w:firstLine="709"/>
        <w:jc w:val="both"/>
        <w:rPr>
          <w:rFonts w:ascii="Arial" w:hAnsi="Arial" w:cs="Arial"/>
          <w:sz w:val="24"/>
          <w:szCs w:val="24"/>
        </w:rPr>
      </w:pPr>
      <w:r w:rsidRPr="00F05AD3">
        <w:rPr>
          <w:rFonts w:ascii="Arial" w:hAnsi="Arial" w:cs="Arial"/>
          <w:sz w:val="24"/>
          <w:szCs w:val="24"/>
        </w:rPr>
        <w:t>43. В любой день до истечения срока, установленного пунктом 42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C2BA0" w:rsidRPr="00F05AD3" w:rsidRDefault="004C2BA0" w:rsidP="00F05AD3">
      <w:pPr>
        <w:widowControl w:val="0"/>
        <w:autoSpaceDE w:val="0"/>
        <w:autoSpaceDN w:val="0"/>
        <w:ind w:firstLine="709"/>
        <w:jc w:val="both"/>
        <w:rPr>
          <w:rFonts w:ascii="Arial" w:hAnsi="Arial" w:cs="Arial"/>
          <w:sz w:val="24"/>
          <w:szCs w:val="24"/>
        </w:rPr>
      </w:pPr>
      <w:r w:rsidRPr="00F05AD3">
        <w:rPr>
          <w:rFonts w:ascii="Arial" w:hAnsi="Arial" w:cs="Arial"/>
          <w:sz w:val="24"/>
          <w:szCs w:val="24"/>
        </w:rPr>
        <w:t>44. Уступка субъектами малого и среднего предпринимательства преимущественного права на приобретение арендуемого имущества не допускается.</w:t>
      </w:r>
    </w:p>
    <w:p w:rsidR="004C2BA0" w:rsidRPr="00F05AD3" w:rsidRDefault="004C2BA0" w:rsidP="00F05AD3">
      <w:pPr>
        <w:widowControl w:val="0"/>
        <w:autoSpaceDE w:val="0"/>
        <w:autoSpaceDN w:val="0"/>
        <w:ind w:firstLine="709"/>
        <w:jc w:val="both"/>
        <w:rPr>
          <w:rFonts w:ascii="Arial" w:hAnsi="Arial" w:cs="Arial"/>
          <w:sz w:val="24"/>
          <w:szCs w:val="24"/>
        </w:rPr>
      </w:pPr>
      <w:r w:rsidRPr="00F05AD3">
        <w:rPr>
          <w:rFonts w:ascii="Arial" w:hAnsi="Arial" w:cs="Arial"/>
          <w:sz w:val="24"/>
          <w:szCs w:val="24"/>
        </w:rPr>
        <w:t>45. Субъекты малого и среднего предпринимательства утрачивают преимущественное право на приобретение арендуемого имущества:</w:t>
      </w:r>
    </w:p>
    <w:p w:rsidR="004C2BA0" w:rsidRPr="00F05AD3" w:rsidRDefault="004C2BA0" w:rsidP="00F05AD3">
      <w:pPr>
        <w:widowControl w:val="0"/>
        <w:autoSpaceDE w:val="0"/>
        <w:autoSpaceDN w:val="0"/>
        <w:ind w:firstLine="709"/>
        <w:jc w:val="both"/>
        <w:rPr>
          <w:rFonts w:ascii="Arial" w:hAnsi="Arial" w:cs="Arial"/>
          <w:sz w:val="24"/>
          <w:szCs w:val="24"/>
        </w:rPr>
      </w:pPr>
      <w:r w:rsidRPr="00F05AD3">
        <w:rPr>
          <w:rFonts w:ascii="Arial" w:hAnsi="Arial" w:cs="Arial"/>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4C2BA0" w:rsidRPr="00F05AD3" w:rsidRDefault="004C2BA0" w:rsidP="00F05AD3">
      <w:pPr>
        <w:widowControl w:val="0"/>
        <w:autoSpaceDE w:val="0"/>
        <w:autoSpaceDN w:val="0"/>
        <w:ind w:firstLine="709"/>
        <w:jc w:val="both"/>
        <w:rPr>
          <w:rFonts w:ascii="Arial" w:hAnsi="Arial" w:cs="Arial"/>
          <w:sz w:val="24"/>
          <w:szCs w:val="24"/>
        </w:rPr>
      </w:pPr>
      <w:proofErr w:type="gramStart"/>
      <w:r w:rsidRPr="00F05AD3">
        <w:rPr>
          <w:rFonts w:ascii="Arial" w:hAnsi="Arial" w:cs="Arial"/>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3" w:history="1">
        <w:r w:rsidRPr="00F05AD3">
          <w:rPr>
            <w:rFonts w:ascii="Arial" w:hAnsi="Arial" w:cs="Arial"/>
            <w:sz w:val="24"/>
            <w:szCs w:val="24"/>
          </w:rPr>
          <w:t>частью 4.1</w:t>
        </w:r>
      </w:hyperlink>
      <w:r w:rsidRPr="00F05AD3">
        <w:rPr>
          <w:rFonts w:ascii="Arial" w:hAnsi="Arial" w:cs="Arial"/>
          <w:sz w:val="24"/>
          <w:szCs w:val="24"/>
        </w:rPr>
        <w:t xml:space="preserve"> статьи 4 Федерального закона №</w:t>
      </w:r>
      <w:r w:rsidR="00617C92">
        <w:rPr>
          <w:rFonts w:ascii="Arial" w:hAnsi="Arial" w:cs="Arial"/>
          <w:sz w:val="24"/>
          <w:szCs w:val="24"/>
        </w:rPr>
        <w:t xml:space="preserve"> </w:t>
      </w:r>
      <w:r w:rsidRPr="00F05AD3">
        <w:rPr>
          <w:rFonts w:ascii="Arial" w:hAnsi="Arial" w:cs="Arial"/>
          <w:sz w:val="24"/>
          <w:szCs w:val="24"/>
        </w:rPr>
        <w:t>159-ФЗ;</w:t>
      </w:r>
      <w:proofErr w:type="gramEnd"/>
    </w:p>
    <w:p w:rsidR="004C2BA0" w:rsidRPr="00F05AD3" w:rsidRDefault="004C2BA0" w:rsidP="00F05AD3">
      <w:pPr>
        <w:widowControl w:val="0"/>
        <w:autoSpaceDE w:val="0"/>
        <w:autoSpaceDN w:val="0"/>
        <w:ind w:firstLine="709"/>
        <w:jc w:val="both"/>
        <w:rPr>
          <w:rFonts w:ascii="Arial" w:hAnsi="Arial" w:cs="Arial"/>
          <w:sz w:val="24"/>
          <w:szCs w:val="24"/>
        </w:rPr>
      </w:pPr>
      <w:r w:rsidRPr="00F05AD3">
        <w:rPr>
          <w:rFonts w:ascii="Arial" w:hAnsi="Arial" w:cs="Arial"/>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hAnsi="Arial" w:cs="Arial"/>
          <w:sz w:val="24"/>
          <w:szCs w:val="24"/>
        </w:rPr>
        <w:t xml:space="preserve">46. </w:t>
      </w:r>
      <w:r w:rsidRPr="00F05AD3">
        <w:rPr>
          <w:rFonts w:ascii="Arial" w:eastAsiaTheme="minorHAnsi" w:hAnsi="Arial" w:cs="Arial"/>
          <w:sz w:val="24"/>
          <w:szCs w:val="24"/>
          <w:lang w:eastAsia="en-US"/>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C2BA0" w:rsidRPr="00F05AD3" w:rsidRDefault="004C2BA0" w:rsidP="00F05AD3">
      <w:pPr>
        <w:autoSpaceDE w:val="0"/>
        <w:autoSpaceDN w:val="0"/>
        <w:adjustRightInd w:val="0"/>
        <w:ind w:firstLine="709"/>
        <w:jc w:val="both"/>
        <w:rPr>
          <w:rFonts w:ascii="Arial" w:hAnsi="Arial" w:cs="Arial"/>
          <w:sz w:val="24"/>
          <w:szCs w:val="24"/>
        </w:rPr>
      </w:pPr>
      <w:r w:rsidRPr="00F05AD3">
        <w:rPr>
          <w:rFonts w:ascii="Arial" w:hAnsi="Arial" w:cs="Arial"/>
          <w:sz w:val="24"/>
          <w:szCs w:val="24"/>
        </w:rPr>
        <w:lastRenderedPageBreak/>
        <w:t xml:space="preserve"> В случае если арендуемое имущество приобретается арендатором в рассрочку, указанное имущество находится в залоге у продавца до полной его оплаты. </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617C92">
      <w:pPr>
        <w:autoSpaceDE w:val="0"/>
        <w:autoSpaceDN w:val="0"/>
        <w:jc w:val="center"/>
        <w:rPr>
          <w:rFonts w:ascii="Arial" w:hAnsi="Arial" w:cs="Arial"/>
          <w:sz w:val="24"/>
          <w:szCs w:val="24"/>
        </w:rPr>
      </w:pPr>
      <w:r w:rsidRPr="00F05AD3">
        <w:rPr>
          <w:rFonts w:ascii="Arial" w:hAnsi="Arial" w:cs="Arial"/>
          <w:sz w:val="24"/>
          <w:szCs w:val="24"/>
        </w:rPr>
        <w:t>Глава 11. Отчуждение земельных участков</w:t>
      </w:r>
    </w:p>
    <w:p w:rsidR="004C2BA0" w:rsidRPr="00F05AD3" w:rsidRDefault="004C2BA0" w:rsidP="00F05AD3">
      <w:pPr>
        <w:autoSpaceDE w:val="0"/>
        <w:autoSpaceDN w:val="0"/>
        <w:ind w:firstLine="709"/>
        <w:jc w:val="center"/>
        <w:rPr>
          <w:rFonts w:ascii="Arial" w:hAnsi="Arial" w:cs="Arial"/>
          <w:sz w:val="24"/>
          <w:szCs w:val="24"/>
        </w:rPr>
      </w:pP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hAnsi="Arial" w:cs="Arial"/>
          <w:sz w:val="24"/>
          <w:szCs w:val="24"/>
        </w:rPr>
        <w:t xml:space="preserve">47. </w:t>
      </w:r>
      <w:r w:rsidRPr="00F05AD3">
        <w:rPr>
          <w:rFonts w:ascii="Arial" w:eastAsiaTheme="minorHAnsi" w:hAnsi="Arial" w:cs="Arial"/>
          <w:sz w:val="24"/>
          <w:szCs w:val="24"/>
          <w:lang w:eastAsia="en-US"/>
        </w:rPr>
        <w:t xml:space="preserve">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4" w:history="1">
        <w:r w:rsidRPr="00F05AD3">
          <w:rPr>
            <w:rFonts w:ascii="Arial" w:eastAsiaTheme="minorHAnsi" w:hAnsi="Arial" w:cs="Arial"/>
            <w:sz w:val="24"/>
            <w:szCs w:val="24"/>
            <w:lang w:eastAsia="en-US"/>
          </w:rPr>
          <w:t>законом</w:t>
        </w:r>
      </w:hyperlink>
      <w:r w:rsidRPr="00F05AD3">
        <w:rPr>
          <w:rFonts w:ascii="Arial" w:eastAsiaTheme="minorHAnsi" w:hAnsi="Arial" w:cs="Arial"/>
          <w:sz w:val="24"/>
          <w:szCs w:val="24"/>
          <w:lang w:eastAsia="en-US"/>
        </w:rPr>
        <w:t>.</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48. Приватизация имущественных комплексов унитарных предприятий осуществляется одновременно с отчуждением следующих земельных участков:</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находящихся у унитарного предприятия на праве постоянного (бессрочного) пользования или аренды;</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49.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roofErr w:type="gramStart"/>
      <w:r w:rsidRPr="00F05AD3">
        <w:rPr>
          <w:rFonts w:ascii="Arial" w:eastAsiaTheme="minorHAnsi" w:hAnsi="Arial" w:cs="Arial"/>
          <w:sz w:val="24"/>
          <w:szCs w:val="24"/>
          <w:lang w:eastAsia="en-US"/>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Договор аренды земельного участка не является препятствием для выкупа земельного участка.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Отказ в выкупе земельного участка или предоставлении его в аренду не допускается, за исключением случаев, предусмотренных законом.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bookmarkStart w:id="1" w:name="Par11"/>
      <w:bookmarkEnd w:id="1"/>
      <w:r w:rsidRPr="00F05AD3">
        <w:rPr>
          <w:rFonts w:ascii="Arial" w:eastAsiaTheme="minorHAnsi" w:hAnsi="Arial" w:cs="Arial"/>
          <w:sz w:val="24"/>
          <w:szCs w:val="24"/>
          <w:lang w:eastAsia="en-US"/>
        </w:rPr>
        <w:t xml:space="preserve">50.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F05AD3">
        <w:rPr>
          <w:rFonts w:ascii="Arial" w:eastAsiaTheme="minorHAnsi" w:hAnsi="Arial" w:cs="Arial"/>
          <w:sz w:val="24"/>
          <w:szCs w:val="24"/>
          <w:lang w:eastAsia="en-US"/>
        </w:rPr>
        <w:t>со</w:t>
      </w:r>
      <w:proofErr w:type="gramEnd"/>
      <w:r w:rsidRPr="00F05AD3">
        <w:rPr>
          <w:rFonts w:ascii="Arial" w:eastAsiaTheme="minorHAnsi" w:hAnsi="Arial" w:cs="Arial"/>
          <w:sz w:val="24"/>
          <w:szCs w:val="24"/>
          <w:lang w:eastAsia="en-US"/>
        </w:rPr>
        <w:t xml:space="preserve"> множественностью лиц на стороне арендатора в порядке, установленном законодательством.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51.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lastRenderedPageBreak/>
        <w:t>52.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53.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54. Отчуждению не подлежат земельные участки в составе земель:</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лесного фонда и водного фонда, особо охраняемых природных территорий и объектов;</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2) </w:t>
      </w:r>
      <w:proofErr w:type="gramStart"/>
      <w:r w:rsidRPr="00F05AD3">
        <w:rPr>
          <w:rFonts w:ascii="Arial" w:eastAsiaTheme="minorHAnsi" w:hAnsi="Arial" w:cs="Arial"/>
          <w:sz w:val="24"/>
          <w:szCs w:val="24"/>
          <w:lang w:eastAsia="en-US"/>
        </w:rPr>
        <w:t>зараженных</w:t>
      </w:r>
      <w:proofErr w:type="gramEnd"/>
      <w:r w:rsidRPr="00F05AD3">
        <w:rPr>
          <w:rFonts w:ascii="Arial" w:eastAsiaTheme="minorHAnsi" w:hAnsi="Arial" w:cs="Arial"/>
          <w:sz w:val="24"/>
          <w:szCs w:val="24"/>
          <w:lang w:eastAsia="en-US"/>
        </w:rPr>
        <w:t xml:space="preserve"> опасными веществами и подвергшихся биогенному заражению;</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roofErr w:type="gramStart"/>
      <w:r w:rsidRPr="00F05AD3">
        <w:rPr>
          <w:rFonts w:ascii="Arial" w:eastAsiaTheme="minorHAnsi" w:hAnsi="Arial" w:cs="Arial"/>
          <w:sz w:val="24"/>
          <w:szCs w:val="24"/>
          <w:lang w:eastAsia="en-US"/>
        </w:rPr>
        <w:t>3)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4) не подлежащих отчуждению в соответствии с </w:t>
      </w:r>
      <w:hyperlink r:id="rId15" w:history="1">
        <w:r w:rsidRPr="00F05AD3">
          <w:rPr>
            <w:rFonts w:ascii="Arial" w:eastAsiaTheme="minorHAnsi" w:hAnsi="Arial" w:cs="Arial"/>
            <w:sz w:val="24"/>
            <w:szCs w:val="24"/>
            <w:lang w:eastAsia="en-US"/>
          </w:rPr>
          <w:t>законодательством</w:t>
        </w:r>
      </w:hyperlink>
      <w:r w:rsidRPr="00F05AD3">
        <w:rPr>
          <w:rFonts w:ascii="Arial" w:eastAsiaTheme="minorHAnsi" w:hAnsi="Arial" w:cs="Arial"/>
          <w:sz w:val="24"/>
          <w:szCs w:val="24"/>
          <w:lang w:eastAsia="en-US"/>
        </w:rPr>
        <w:t xml:space="preserve"> Российской Федерации.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Отчуждению в соответствии с Федеральным законом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Если иное не предусмотрено федеральными </w:t>
      </w:r>
      <w:hyperlink r:id="rId16" w:history="1">
        <w:r w:rsidRPr="00F05AD3">
          <w:rPr>
            <w:rFonts w:ascii="Arial" w:eastAsiaTheme="minorHAnsi" w:hAnsi="Arial" w:cs="Arial"/>
            <w:sz w:val="24"/>
            <w:szCs w:val="24"/>
            <w:lang w:eastAsia="en-US"/>
          </w:rPr>
          <w:t>законами</w:t>
        </w:r>
      </w:hyperlink>
      <w:r w:rsidRPr="00F05AD3">
        <w:rPr>
          <w:rFonts w:ascii="Arial" w:eastAsiaTheme="minorHAnsi" w:hAnsi="Arial" w:cs="Arial"/>
          <w:sz w:val="24"/>
          <w:szCs w:val="24"/>
          <w:lang w:eastAsia="en-US"/>
        </w:rPr>
        <w:t>, отчуждению в соответствии с Федеральным законом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55.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r:id="rId17" w:history="1">
        <w:r w:rsidRPr="00F05AD3">
          <w:rPr>
            <w:rFonts w:ascii="Arial" w:eastAsiaTheme="minorHAnsi" w:hAnsi="Arial" w:cs="Arial"/>
            <w:sz w:val="24"/>
            <w:szCs w:val="24"/>
            <w:lang w:eastAsia="en-US"/>
          </w:rPr>
          <w:t>пунктом 1 статьи 25</w:t>
        </w:r>
      </w:hyperlink>
      <w:r w:rsidRPr="00F05AD3">
        <w:rPr>
          <w:rFonts w:ascii="Arial" w:eastAsiaTheme="minorHAnsi" w:hAnsi="Arial" w:cs="Arial"/>
          <w:sz w:val="24"/>
          <w:szCs w:val="24"/>
          <w:lang w:eastAsia="en-US"/>
        </w:rPr>
        <w:t xml:space="preserve"> Федерального закона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617C92">
      <w:pPr>
        <w:autoSpaceDE w:val="0"/>
        <w:autoSpaceDN w:val="0"/>
        <w:jc w:val="center"/>
        <w:rPr>
          <w:rFonts w:ascii="Arial" w:eastAsiaTheme="minorHAnsi" w:hAnsi="Arial" w:cs="Arial"/>
          <w:bCs/>
          <w:sz w:val="24"/>
          <w:szCs w:val="24"/>
          <w:lang w:eastAsia="en-US"/>
        </w:rPr>
      </w:pPr>
      <w:r w:rsidRPr="00F05AD3">
        <w:rPr>
          <w:rFonts w:ascii="Arial" w:hAnsi="Arial" w:cs="Arial"/>
          <w:sz w:val="24"/>
          <w:szCs w:val="24"/>
        </w:rPr>
        <w:t xml:space="preserve">Глава 12. </w:t>
      </w:r>
      <w:proofErr w:type="gramStart"/>
      <w:r w:rsidRPr="00F05AD3">
        <w:rPr>
          <w:rFonts w:ascii="Arial" w:eastAsiaTheme="minorHAnsi" w:hAnsi="Arial" w:cs="Arial"/>
          <w:bCs/>
          <w:sz w:val="24"/>
          <w:szCs w:val="24"/>
          <w:lang w:eastAsia="en-US"/>
        </w:rPr>
        <w:t>Требования к условиям конкурса по продаже акций</w:t>
      </w:r>
      <w:r w:rsidRPr="00F05AD3">
        <w:rPr>
          <w:rFonts w:ascii="Arial" w:eastAsiaTheme="minorHAnsi" w:hAnsi="Arial" w:cs="Arial"/>
          <w:bCs/>
          <w:sz w:val="24"/>
          <w:szCs w:val="24"/>
          <w:lang w:eastAsia="en-US"/>
        </w:rPr>
        <w:br/>
        <w:t>акционерного общества, долей в уставном капитале общества</w:t>
      </w:r>
      <w:r w:rsidRPr="00F05AD3">
        <w:rPr>
          <w:rFonts w:ascii="Arial" w:eastAsiaTheme="minorHAnsi" w:hAnsi="Arial" w:cs="Arial"/>
          <w:bCs/>
          <w:sz w:val="24"/>
          <w:szCs w:val="24"/>
          <w:lang w:eastAsia="en-US"/>
        </w:rPr>
        <w:b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F05AD3">
        <w:rPr>
          <w:rFonts w:ascii="Arial" w:eastAsiaTheme="minorHAnsi" w:hAnsi="Arial" w:cs="Arial"/>
          <w:sz w:val="24"/>
          <w:szCs w:val="24"/>
          <w:lang w:eastAsia="en-US"/>
        </w:rPr>
        <w:t>подтверждения победителем конкурса исполнения таких условий</w:t>
      </w:r>
      <w:proofErr w:type="gramEnd"/>
    </w:p>
    <w:p w:rsidR="004C2BA0" w:rsidRPr="00F05AD3" w:rsidRDefault="004C2BA0" w:rsidP="00F05AD3">
      <w:pPr>
        <w:autoSpaceDE w:val="0"/>
        <w:autoSpaceDN w:val="0"/>
        <w:ind w:firstLine="709"/>
        <w:jc w:val="both"/>
        <w:rPr>
          <w:rFonts w:ascii="Arial" w:eastAsiaTheme="minorHAnsi" w:hAnsi="Arial" w:cs="Arial"/>
          <w:bCs/>
          <w:sz w:val="24"/>
          <w:szCs w:val="24"/>
          <w:lang w:eastAsia="en-US"/>
        </w:rPr>
      </w:pP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bCs/>
          <w:sz w:val="24"/>
          <w:szCs w:val="24"/>
          <w:lang w:eastAsia="en-US"/>
        </w:rPr>
        <w:t xml:space="preserve">56. </w:t>
      </w:r>
      <w:proofErr w:type="gramStart"/>
      <w:r w:rsidRPr="00F05AD3">
        <w:rPr>
          <w:rFonts w:ascii="Arial" w:eastAsiaTheme="minorHAnsi" w:hAnsi="Arial" w:cs="Arial"/>
          <w:sz w:val="24"/>
          <w:szCs w:val="24"/>
          <w:lang w:eastAsia="en-US"/>
        </w:rPr>
        <w:t xml:space="preserve">Условия конкурса </w:t>
      </w:r>
      <w:r w:rsidRPr="00F05AD3">
        <w:rPr>
          <w:rFonts w:ascii="Arial" w:eastAsiaTheme="minorHAnsi" w:hAnsi="Arial" w:cs="Arial"/>
          <w:bCs/>
          <w:sz w:val="24"/>
          <w:szCs w:val="24"/>
          <w:lang w:eastAsia="en-US"/>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F05AD3">
        <w:rPr>
          <w:rFonts w:ascii="Arial" w:eastAsiaTheme="minorHAnsi" w:hAnsi="Arial" w:cs="Arial"/>
          <w:sz w:val="24"/>
          <w:szCs w:val="24"/>
          <w:lang w:eastAsia="en-US"/>
        </w:rPr>
        <w:t>утверждаются Администрацией.</w:t>
      </w:r>
      <w:proofErr w:type="gramEnd"/>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lastRenderedPageBreak/>
        <w:t>57.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58. Условия конкурса не подлежат изменению.</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59. </w:t>
      </w:r>
      <w:proofErr w:type="gramStart"/>
      <w:r w:rsidRPr="00F05AD3">
        <w:rPr>
          <w:rFonts w:ascii="Arial" w:eastAsiaTheme="minorHAnsi" w:hAnsi="Arial" w:cs="Arial"/>
          <w:sz w:val="24"/>
          <w:szCs w:val="24"/>
          <w:lang w:eastAsia="en-US"/>
        </w:rPr>
        <w:t xml:space="preserve">Контроль за исполнением победителем конкурса условий конкурса осуществляет </w:t>
      </w:r>
      <w:r w:rsidR="003A7F83" w:rsidRPr="00F05AD3">
        <w:rPr>
          <w:rFonts w:ascii="Arial" w:eastAsiaTheme="minorHAnsi" w:hAnsi="Arial" w:cs="Arial"/>
          <w:sz w:val="24"/>
          <w:szCs w:val="24"/>
          <w:lang w:eastAsia="en-US"/>
        </w:rPr>
        <w:t>Администрация</w:t>
      </w:r>
      <w:r w:rsidRPr="00F05AD3">
        <w:rPr>
          <w:rFonts w:ascii="Arial" w:eastAsiaTheme="minorHAnsi" w:hAnsi="Arial" w:cs="Arial"/>
          <w:sz w:val="24"/>
          <w:szCs w:val="24"/>
          <w:lang w:eastAsia="en-US"/>
        </w:rPr>
        <w:t xml:space="preserve">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F05AD3">
        <w:rPr>
          <w:rFonts w:ascii="Arial" w:eastAsiaTheme="minorHAnsi" w:hAnsi="Arial" w:cs="Arial"/>
          <w:sz w:val="24"/>
          <w:szCs w:val="24"/>
          <w:lang w:val="en-US" w:eastAsia="en-US"/>
        </w:rPr>
        <w:t>IV</w:t>
      </w:r>
      <w:r w:rsidRPr="00F05AD3">
        <w:rPr>
          <w:rFonts w:ascii="Arial" w:eastAsiaTheme="minorHAnsi" w:hAnsi="Arial" w:cs="Arial"/>
          <w:sz w:val="24"/>
          <w:szCs w:val="24"/>
          <w:lang w:eastAsia="en-US"/>
        </w:rPr>
        <w:t xml:space="preserve"> Положения об организации и проведении продажи муниципального имущества в электронной форме, утвержденного постановлением Правительства Российской Федерации от 27 августа 2012 года №860 (далее – Положение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860).</w:t>
      </w:r>
      <w:proofErr w:type="gramEnd"/>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60. Состав и порядок организации работы комиссии, создаваемой в целях </w:t>
      </w:r>
      <w:proofErr w:type="gramStart"/>
      <w:r w:rsidRPr="00F05AD3">
        <w:rPr>
          <w:rFonts w:ascii="Arial" w:eastAsiaTheme="minorHAnsi" w:hAnsi="Arial" w:cs="Arial"/>
          <w:sz w:val="24"/>
          <w:szCs w:val="24"/>
          <w:lang w:eastAsia="en-US"/>
        </w:rPr>
        <w:t>контроля за</w:t>
      </w:r>
      <w:proofErr w:type="gramEnd"/>
      <w:r w:rsidRPr="00F05AD3">
        <w:rPr>
          <w:rFonts w:ascii="Arial" w:eastAsiaTheme="minorHAnsi" w:hAnsi="Arial" w:cs="Arial"/>
          <w:sz w:val="24"/>
          <w:szCs w:val="24"/>
          <w:lang w:eastAsia="en-US"/>
        </w:rPr>
        <w:t xml:space="preserve"> исполнением победителем конкурса условий конкурса, определяется Администрацией.</w:t>
      </w:r>
    </w:p>
    <w:p w:rsidR="004C2BA0" w:rsidRPr="00F05AD3" w:rsidRDefault="004C2BA0" w:rsidP="00F05AD3">
      <w:pPr>
        <w:autoSpaceDE w:val="0"/>
        <w:autoSpaceDN w:val="0"/>
        <w:ind w:firstLine="709"/>
        <w:jc w:val="both"/>
        <w:rPr>
          <w:rFonts w:ascii="Arial" w:hAnsi="Arial" w:cs="Arial"/>
          <w:sz w:val="24"/>
          <w:szCs w:val="24"/>
        </w:rPr>
      </w:pPr>
    </w:p>
    <w:p w:rsidR="002812B5" w:rsidRPr="00F05AD3" w:rsidRDefault="00617C92" w:rsidP="00617C92">
      <w:pPr>
        <w:autoSpaceDE w:val="0"/>
        <w:autoSpaceDN w:val="0"/>
        <w:jc w:val="center"/>
        <w:rPr>
          <w:rFonts w:ascii="Arial" w:hAnsi="Arial" w:cs="Arial"/>
          <w:sz w:val="24"/>
          <w:szCs w:val="24"/>
        </w:rPr>
      </w:pPr>
      <w:r>
        <w:rPr>
          <w:rFonts w:ascii="Arial" w:hAnsi="Arial" w:cs="Arial"/>
          <w:sz w:val="24"/>
          <w:szCs w:val="24"/>
        </w:rPr>
        <w:t>Глава 13.</w:t>
      </w:r>
      <w:r w:rsidR="004C2BA0" w:rsidRPr="00F05AD3">
        <w:rPr>
          <w:rFonts w:ascii="Arial" w:hAnsi="Arial" w:cs="Arial"/>
          <w:sz w:val="24"/>
          <w:szCs w:val="24"/>
        </w:rPr>
        <w:t xml:space="preserve"> Приватизация объектов культурного наследия, включенных</w:t>
      </w:r>
    </w:p>
    <w:p w:rsidR="004C2BA0" w:rsidRPr="00F05AD3" w:rsidRDefault="004C2BA0" w:rsidP="00617C92">
      <w:pPr>
        <w:autoSpaceDE w:val="0"/>
        <w:autoSpaceDN w:val="0"/>
        <w:jc w:val="center"/>
        <w:rPr>
          <w:rFonts w:ascii="Arial" w:hAnsi="Arial" w:cs="Arial"/>
          <w:sz w:val="24"/>
          <w:szCs w:val="24"/>
        </w:rPr>
      </w:pPr>
      <w:r w:rsidRPr="00F05AD3">
        <w:rPr>
          <w:rFonts w:ascii="Arial" w:hAnsi="Arial" w:cs="Arial"/>
          <w:sz w:val="24"/>
          <w:szCs w:val="24"/>
        </w:rPr>
        <w:t>в реестр объектов культурного наследия</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hAnsi="Arial" w:cs="Arial"/>
          <w:sz w:val="24"/>
          <w:szCs w:val="24"/>
        </w:rPr>
        <w:t xml:space="preserve">61. </w:t>
      </w:r>
      <w:proofErr w:type="gramStart"/>
      <w:r w:rsidRPr="00F05AD3">
        <w:rPr>
          <w:rFonts w:ascii="Arial" w:eastAsiaTheme="minorHAnsi" w:hAnsi="Arial" w:cs="Arial"/>
          <w:sz w:val="24"/>
          <w:szCs w:val="24"/>
          <w:lang w:eastAsia="en-US"/>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F05AD3">
        <w:rPr>
          <w:rFonts w:ascii="Arial" w:eastAsiaTheme="minorHAnsi" w:hAnsi="Arial" w:cs="Arial"/>
          <w:sz w:val="24"/>
          <w:szCs w:val="24"/>
          <w:lang w:eastAsia="en-US"/>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62.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proofErr w:type="gramStart"/>
      <w:r w:rsidRPr="00F05AD3">
        <w:rPr>
          <w:rFonts w:ascii="Arial" w:eastAsiaTheme="minorHAnsi" w:hAnsi="Arial" w:cs="Arial"/>
          <w:sz w:val="24"/>
          <w:szCs w:val="24"/>
          <w:lang w:eastAsia="en-US"/>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18" w:history="1">
        <w:r w:rsidRPr="00F05AD3">
          <w:rPr>
            <w:rFonts w:ascii="Arial" w:eastAsiaTheme="minorHAnsi" w:hAnsi="Arial" w:cs="Arial"/>
            <w:sz w:val="24"/>
            <w:szCs w:val="24"/>
            <w:lang w:eastAsia="en-US"/>
          </w:rPr>
          <w:t>обязательства</w:t>
        </w:r>
      </w:hyperlink>
      <w:r w:rsidRPr="00F05AD3">
        <w:rPr>
          <w:rFonts w:ascii="Arial" w:eastAsiaTheme="minorHAnsi" w:hAnsi="Arial" w:cs="Arial"/>
          <w:sz w:val="24"/>
          <w:szCs w:val="24"/>
          <w:lang w:eastAsia="en-US"/>
        </w:rPr>
        <w:t xml:space="preserve"> на объект культурного наследия, включенный в реестр объектов культурного наследия, утвержденного в порядке, предусмотренном </w:t>
      </w:r>
      <w:hyperlink r:id="rId19" w:history="1">
        <w:r w:rsidRPr="00F05AD3">
          <w:rPr>
            <w:rFonts w:ascii="Arial" w:eastAsiaTheme="minorHAnsi" w:hAnsi="Arial" w:cs="Arial"/>
            <w:sz w:val="24"/>
            <w:szCs w:val="24"/>
            <w:lang w:eastAsia="en-US"/>
          </w:rPr>
          <w:t>статьей 47.6</w:t>
        </w:r>
      </w:hyperlink>
      <w:r w:rsidRPr="00F05AD3">
        <w:rPr>
          <w:rFonts w:ascii="Arial" w:eastAsiaTheme="minorHAnsi" w:hAnsi="Arial" w:cs="Arial"/>
          <w:sz w:val="24"/>
          <w:szCs w:val="24"/>
          <w:lang w:eastAsia="en-US"/>
        </w:rPr>
        <w:t xml:space="preserve"> Федерального закона от 25 июня 2002 года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73-ФЗ «Об объектах культурного наследия (памятниках истории и культуры) народов Российской Федерации» (далее – Федеральный закон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73-ФЗ), и паспорта</w:t>
      </w:r>
      <w:proofErr w:type="gramEnd"/>
      <w:r w:rsidRPr="00F05AD3">
        <w:rPr>
          <w:rFonts w:ascii="Arial" w:eastAsiaTheme="minorHAnsi" w:hAnsi="Arial" w:cs="Arial"/>
          <w:sz w:val="24"/>
          <w:szCs w:val="24"/>
          <w:lang w:eastAsia="en-US"/>
        </w:rPr>
        <w:t xml:space="preserve"> объекта культурного наследия (при его наличии), либо до утверждения охранного обязательства - копии иного охранного документа и паспорта объекта культурного наследия (при его наличии).</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bookmarkStart w:id="2" w:name="Par4"/>
      <w:bookmarkEnd w:id="2"/>
      <w:r w:rsidRPr="00F05AD3">
        <w:rPr>
          <w:rFonts w:ascii="Arial" w:eastAsiaTheme="minorHAnsi" w:hAnsi="Arial" w:cs="Arial"/>
          <w:sz w:val="24"/>
          <w:szCs w:val="24"/>
          <w:lang w:eastAsia="en-US"/>
        </w:rPr>
        <w:t xml:space="preserve">63. </w:t>
      </w:r>
      <w:proofErr w:type="gramStart"/>
      <w:r w:rsidRPr="00F05AD3">
        <w:rPr>
          <w:rFonts w:ascii="Arial" w:eastAsiaTheme="minorHAnsi" w:hAnsi="Arial" w:cs="Arial"/>
          <w:sz w:val="24"/>
          <w:szCs w:val="24"/>
          <w:lang w:eastAsia="en-US"/>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20" w:history="1">
        <w:r w:rsidRPr="00F05AD3">
          <w:rPr>
            <w:rFonts w:ascii="Arial" w:eastAsiaTheme="minorHAnsi" w:hAnsi="Arial" w:cs="Arial"/>
            <w:sz w:val="24"/>
            <w:szCs w:val="24"/>
            <w:lang w:eastAsia="en-US"/>
          </w:rPr>
          <w:t>статьей 47.6</w:t>
        </w:r>
      </w:hyperlink>
      <w:r w:rsidRPr="00F05AD3">
        <w:rPr>
          <w:rFonts w:ascii="Arial" w:eastAsiaTheme="minorHAnsi" w:hAnsi="Arial" w:cs="Arial"/>
          <w:sz w:val="24"/>
          <w:szCs w:val="24"/>
          <w:lang w:eastAsia="en-US"/>
        </w:rPr>
        <w:t xml:space="preserve"> Федерального закона №</w:t>
      </w:r>
      <w:r w:rsidR="001D1023">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73-ФЗ, а при отсутствии данного охранного обязательства - требований иного охранного документа.</w:t>
      </w:r>
      <w:proofErr w:type="gramEnd"/>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В случае отсутствия в таком договоре предусмотренного настоящим пунктом существенного условия сделка приватизации объекта культурного </w:t>
      </w:r>
      <w:r w:rsidRPr="00F05AD3">
        <w:rPr>
          <w:rFonts w:ascii="Arial" w:eastAsiaTheme="minorHAnsi" w:hAnsi="Arial" w:cs="Arial"/>
          <w:sz w:val="24"/>
          <w:szCs w:val="24"/>
          <w:lang w:eastAsia="en-US"/>
        </w:rPr>
        <w:lastRenderedPageBreak/>
        <w:t>наследия, включенного в реестр объектов культурного наследия, является ничтожной.</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64. </w:t>
      </w:r>
      <w:proofErr w:type="gramStart"/>
      <w:r w:rsidRPr="00F05AD3">
        <w:rPr>
          <w:rFonts w:ascii="Arial" w:eastAsiaTheme="minorHAnsi" w:hAnsi="Arial" w:cs="Arial"/>
          <w:sz w:val="24"/>
          <w:szCs w:val="24"/>
          <w:lang w:eastAsia="en-US"/>
        </w:rP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21" w:history="1">
        <w:r w:rsidRPr="00F05AD3">
          <w:rPr>
            <w:rFonts w:ascii="Arial" w:eastAsiaTheme="minorHAnsi" w:hAnsi="Arial" w:cs="Arial"/>
            <w:sz w:val="24"/>
            <w:szCs w:val="24"/>
            <w:lang w:eastAsia="en-US"/>
          </w:rPr>
          <w:t>статьей 47.6</w:t>
        </w:r>
      </w:hyperlink>
      <w:r w:rsidRPr="00F05AD3">
        <w:rPr>
          <w:rFonts w:ascii="Arial" w:eastAsiaTheme="minorHAnsi" w:hAnsi="Arial" w:cs="Arial"/>
          <w:sz w:val="24"/>
          <w:szCs w:val="24"/>
          <w:lang w:eastAsia="en-US"/>
        </w:rPr>
        <w:t xml:space="preserve"> Федерального закона № 73-ФЗ, а при отсутствии данного охранного обязательства - с иным охранным документом.</w:t>
      </w:r>
      <w:proofErr w:type="gramEnd"/>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65. </w:t>
      </w:r>
      <w:proofErr w:type="gramStart"/>
      <w:r w:rsidRPr="00F05AD3">
        <w:rPr>
          <w:rFonts w:ascii="Arial" w:eastAsiaTheme="minorHAnsi" w:hAnsi="Arial" w:cs="Arial"/>
          <w:sz w:val="24"/>
          <w:szCs w:val="24"/>
          <w:lang w:eastAsia="en-US"/>
        </w:rP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22" w:history="1">
        <w:r w:rsidRPr="00F05AD3">
          <w:rPr>
            <w:rFonts w:ascii="Arial" w:eastAsiaTheme="minorHAnsi" w:hAnsi="Arial" w:cs="Arial"/>
            <w:sz w:val="24"/>
            <w:szCs w:val="24"/>
            <w:lang w:eastAsia="en-US"/>
          </w:rPr>
          <w:t>законом</w:t>
        </w:r>
      </w:hyperlink>
      <w:r w:rsidRPr="00F05AD3">
        <w:rPr>
          <w:rFonts w:ascii="Arial" w:eastAsiaTheme="minorHAnsi" w:hAnsi="Arial" w:cs="Arial"/>
          <w:sz w:val="24"/>
          <w:szCs w:val="24"/>
          <w:lang w:eastAsia="en-US"/>
        </w:rPr>
        <w:t xml:space="preserve">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 xml:space="preserve">73-ФЗ (далее - объект культурного наследия, находящийся в неудовлетворительном состоянии) и который приватизируется путем продажи на конкурсе, в </w:t>
      </w:r>
      <w:r w:rsidR="003A7F83" w:rsidRPr="00F05AD3">
        <w:rPr>
          <w:rFonts w:ascii="Arial" w:eastAsiaTheme="minorHAnsi" w:hAnsi="Arial" w:cs="Arial"/>
          <w:sz w:val="24"/>
          <w:szCs w:val="24"/>
          <w:lang w:eastAsia="en-US"/>
        </w:rPr>
        <w:t>Администраци</w:t>
      </w:r>
      <w:r w:rsidR="00B8674F" w:rsidRPr="00F05AD3">
        <w:rPr>
          <w:rFonts w:ascii="Arial" w:eastAsiaTheme="minorHAnsi" w:hAnsi="Arial" w:cs="Arial"/>
          <w:sz w:val="24"/>
          <w:szCs w:val="24"/>
          <w:lang w:eastAsia="en-US"/>
        </w:rPr>
        <w:t>ю</w:t>
      </w:r>
      <w:r w:rsidRPr="00F05AD3">
        <w:rPr>
          <w:rFonts w:ascii="Arial" w:eastAsiaTheme="minorHAnsi" w:hAnsi="Arial" w:cs="Arial"/>
          <w:sz w:val="24"/>
          <w:szCs w:val="24"/>
          <w:lang w:eastAsia="en-US"/>
        </w:rPr>
        <w:t xml:space="preserve"> представляется согласованная в порядке, установленном Федеральным </w:t>
      </w:r>
      <w:hyperlink r:id="rId23" w:history="1">
        <w:r w:rsidRPr="00F05AD3">
          <w:rPr>
            <w:rFonts w:ascii="Arial" w:eastAsiaTheme="minorHAnsi" w:hAnsi="Arial" w:cs="Arial"/>
            <w:sz w:val="24"/>
            <w:szCs w:val="24"/>
            <w:lang w:eastAsia="en-US"/>
          </w:rPr>
          <w:t>законом</w:t>
        </w:r>
      </w:hyperlink>
      <w:r w:rsidRPr="00F05AD3">
        <w:rPr>
          <w:rFonts w:ascii="Arial" w:eastAsiaTheme="minorHAnsi" w:hAnsi="Arial" w:cs="Arial"/>
          <w:sz w:val="24"/>
          <w:szCs w:val="24"/>
          <w:lang w:eastAsia="en-US"/>
        </w:rPr>
        <w:t xml:space="preserve">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73-ФЗ проектная документация по сохранению объекта культурного наследия (стадия - эскизный проект реставрации), которая включается в</w:t>
      </w:r>
      <w:proofErr w:type="gramEnd"/>
      <w:r w:rsidRPr="00F05AD3">
        <w:rPr>
          <w:rFonts w:ascii="Arial" w:eastAsiaTheme="minorHAnsi" w:hAnsi="Arial" w:cs="Arial"/>
          <w:sz w:val="24"/>
          <w:szCs w:val="24"/>
          <w:lang w:eastAsia="en-US"/>
        </w:rPr>
        <w:t xml:space="preserve"> состав конкурсной документации.</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В </w:t>
      </w:r>
      <w:r w:rsidR="003A7F83" w:rsidRPr="00F05AD3">
        <w:rPr>
          <w:rFonts w:ascii="Arial" w:eastAsiaTheme="minorHAnsi" w:hAnsi="Arial" w:cs="Arial"/>
          <w:sz w:val="24"/>
          <w:szCs w:val="24"/>
          <w:lang w:eastAsia="en-US"/>
        </w:rPr>
        <w:t>Администраци</w:t>
      </w:r>
      <w:r w:rsidR="00B8674F" w:rsidRPr="00F05AD3">
        <w:rPr>
          <w:rFonts w:ascii="Arial" w:eastAsiaTheme="minorHAnsi" w:hAnsi="Arial" w:cs="Arial"/>
          <w:sz w:val="24"/>
          <w:szCs w:val="24"/>
          <w:lang w:eastAsia="en-US"/>
        </w:rPr>
        <w:t>и</w:t>
      </w:r>
      <w:r w:rsidRPr="00F05AD3">
        <w:rPr>
          <w:rFonts w:ascii="Arial" w:eastAsiaTheme="minorHAnsi" w:hAnsi="Arial" w:cs="Arial"/>
          <w:sz w:val="24"/>
          <w:szCs w:val="24"/>
          <w:lang w:eastAsia="en-US"/>
        </w:rPr>
        <w:t xml:space="preserve"> указанная проектная документация представляется администрацией – в отношении объекта культурного наследия, включенного в реестр, находящегося в собственности муниципального образования.</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В случае</w:t>
      </w:r>
      <w:proofErr w:type="gramStart"/>
      <w:r w:rsidRPr="00F05AD3">
        <w:rPr>
          <w:rFonts w:ascii="Arial" w:eastAsiaTheme="minorHAnsi" w:hAnsi="Arial" w:cs="Arial"/>
          <w:sz w:val="24"/>
          <w:szCs w:val="24"/>
          <w:lang w:eastAsia="en-US"/>
        </w:rPr>
        <w:t>,</w:t>
      </w:r>
      <w:proofErr w:type="gramEnd"/>
      <w:r w:rsidRPr="00F05AD3">
        <w:rPr>
          <w:rFonts w:ascii="Arial" w:eastAsiaTheme="minorHAnsi" w:hAnsi="Arial" w:cs="Arial"/>
          <w:sz w:val="24"/>
          <w:szCs w:val="24"/>
          <w:lang w:eastAsia="en-US"/>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Такой договор должен содержать следующие существенные условия:</w:t>
      </w:r>
    </w:p>
    <w:p w:rsidR="004C2BA0" w:rsidRPr="00F05AD3" w:rsidRDefault="00617C92" w:rsidP="00617C92">
      <w:pPr>
        <w:tabs>
          <w:tab w:val="left" w:pos="993"/>
        </w:tabs>
        <w:autoSpaceDE w:val="0"/>
        <w:autoSpaceDN w:val="0"/>
        <w:adjustRightInd w:val="0"/>
        <w:ind w:firstLine="709"/>
        <w:contextualSpacing/>
        <w:jc w:val="both"/>
        <w:rPr>
          <w:rFonts w:ascii="Arial" w:eastAsiaTheme="minorHAnsi" w:hAnsi="Arial" w:cs="Arial"/>
          <w:sz w:val="24"/>
          <w:szCs w:val="24"/>
          <w:lang w:eastAsia="en-US"/>
        </w:rPr>
      </w:pPr>
      <w:bookmarkStart w:id="3" w:name="Par16"/>
      <w:bookmarkEnd w:id="3"/>
      <w:r>
        <w:rPr>
          <w:rFonts w:ascii="Arial" w:eastAsiaTheme="minorHAnsi" w:hAnsi="Arial" w:cs="Arial"/>
          <w:sz w:val="24"/>
          <w:szCs w:val="24"/>
          <w:lang w:eastAsia="en-US"/>
        </w:rPr>
        <w:t xml:space="preserve">1) </w:t>
      </w:r>
      <w:r w:rsidR="004C2BA0" w:rsidRPr="00F05AD3">
        <w:rPr>
          <w:rFonts w:ascii="Arial" w:eastAsiaTheme="minorHAnsi" w:hAnsi="Arial" w:cs="Arial"/>
          <w:sz w:val="24"/>
          <w:szCs w:val="24"/>
          <w:lang w:eastAsia="en-US"/>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4C2BA0" w:rsidRPr="00F05AD3" w:rsidRDefault="00617C92" w:rsidP="00617C92">
      <w:pPr>
        <w:tabs>
          <w:tab w:val="left" w:pos="993"/>
        </w:tabs>
        <w:autoSpaceDE w:val="0"/>
        <w:autoSpaceDN w:val="0"/>
        <w:adjustRightInd w:val="0"/>
        <w:ind w:firstLine="709"/>
        <w:contextualSpacing/>
        <w:jc w:val="both"/>
        <w:rPr>
          <w:rFonts w:ascii="Arial" w:eastAsiaTheme="minorHAnsi" w:hAnsi="Arial" w:cs="Arial"/>
          <w:sz w:val="24"/>
          <w:szCs w:val="24"/>
          <w:lang w:eastAsia="en-US"/>
        </w:rPr>
      </w:pPr>
      <w:bookmarkStart w:id="4" w:name="Par17"/>
      <w:bookmarkEnd w:id="4"/>
      <w:r>
        <w:rPr>
          <w:rFonts w:ascii="Arial" w:eastAsiaTheme="minorHAnsi" w:hAnsi="Arial" w:cs="Arial"/>
          <w:sz w:val="24"/>
          <w:szCs w:val="24"/>
          <w:lang w:eastAsia="en-US"/>
        </w:rPr>
        <w:t xml:space="preserve">2) </w:t>
      </w:r>
      <w:r w:rsidR="004C2BA0" w:rsidRPr="00F05AD3">
        <w:rPr>
          <w:rFonts w:ascii="Arial" w:eastAsiaTheme="minorHAnsi" w:hAnsi="Arial" w:cs="Arial"/>
          <w:sz w:val="24"/>
          <w:szCs w:val="24"/>
          <w:lang w:eastAsia="en-US"/>
        </w:rPr>
        <w:t>о расторжении договора купли-продажи в случае нарушения новым собственником объекта культурного наследия существенных условий договора.</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В случае расторжения договора купли-продажи объекта культурного наследия, находящегося в неудовлетворительном состоянии,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4C2BA0" w:rsidRPr="00F05AD3" w:rsidRDefault="004C2BA0" w:rsidP="00F05AD3">
      <w:pPr>
        <w:tabs>
          <w:tab w:val="left" w:pos="993"/>
        </w:tabs>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66. Срок выполнения условий конкурса не должен превышать семь лет.</w:t>
      </w:r>
    </w:p>
    <w:p w:rsidR="004C2BA0" w:rsidRPr="00F05AD3" w:rsidRDefault="004C2BA0" w:rsidP="00F05AD3">
      <w:pPr>
        <w:tabs>
          <w:tab w:val="left" w:pos="993"/>
        </w:tabs>
        <w:autoSpaceDE w:val="0"/>
        <w:autoSpaceDN w:val="0"/>
        <w:ind w:firstLine="709"/>
        <w:jc w:val="both"/>
        <w:rPr>
          <w:rFonts w:ascii="Arial" w:hAnsi="Arial" w:cs="Arial"/>
          <w:sz w:val="24"/>
          <w:szCs w:val="24"/>
        </w:rPr>
      </w:pPr>
    </w:p>
    <w:p w:rsidR="004C2BA0" w:rsidRPr="00F05AD3" w:rsidRDefault="004C2BA0" w:rsidP="00617C92">
      <w:pPr>
        <w:autoSpaceDE w:val="0"/>
        <w:autoSpaceDN w:val="0"/>
        <w:adjustRightInd w:val="0"/>
        <w:jc w:val="center"/>
        <w:outlineLvl w:val="0"/>
        <w:rPr>
          <w:rFonts w:ascii="Arial" w:eastAsiaTheme="minorHAnsi" w:hAnsi="Arial" w:cs="Arial"/>
          <w:bCs/>
          <w:sz w:val="24"/>
          <w:szCs w:val="24"/>
          <w:lang w:eastAsia="en-US"/>
        </w:rPr>
      </w:pPr>
      <w:r w:rsidRPr="00F05AD3">
        <w:rPr>
          <w:rFonts w:ascii="Arial" w:hAnsi="Arial" w:cs="Arial"/>
          <w:sz w:val="24"/>
          <w:szCs w:val="24"/>
        </w:rPr>
        <w:t xml:space="preserve">Глава 14. </w:t>
      </w:r>
      <w:r w:rsidRPr="00F05AD3">
        <w:rPr>
          <w:rFonts w:ascii="Arial" w:eastAsiaTheme="minorHAnsi" w:hAnsi="Arial" w:cs="Arial"/>
          <w:bCs/>
          <w:sz w:val="24"/>
          <w:szCs w:val="24"/>
          <w:lang w:eastAsia="en-US"/>
        </w:rPr>
        <w:t>Особенности приватизации объектов социально-культурного и коммунально-бытового назначения</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bookmarkStart w:id="5" w:name="Par0"/>
      <w:bookmarkEnd w:id="5"/>
      <w:r w:rsidRPr="00F05AD3">
        <w:rPr>
          <w:rFonts w:ascii="Arial" w:eastAsiaTheme="minorHAnsi" w:hAnsi="Arial" w:cs="Arial"/>
          <w:sz w:val="24"/>
          <w:szCs w:val="24"/>
          <w:lang w:eastAsia="en-US"/>
        </w:rPr>
        <w:t xml:space="preserve">67. Объекты социально-культурного назначения (здравоохранения, культуры и спорта) и коммунально-бытового назначения могут быть </w:t>
      </w:r>
      <w:r w:rsidRPr="00F05AD3">
        <w:rPr>
          <w:rFonts w:ascii="Arial" w:eastAsiaTheme="minorHAnsi" w:hAnsi="Arial" w:cs="Arial"/>
          <w:sz w:val="24"/>
          <w:szCs w:val="24"/>
          <w:lang w:eastAsia="en-US"/>
        </w:rPr>
        <w:lastRenderedPageBreak/>
        <w:t xml:space="preserve">приватизированы в составе имущественного комплекса унитарного предприятия, за исключением </w:t>
      </w:r>
      <w:proofErr w:type="gramStart"/>
      <w:r w:rsidRPr="00F05AD3">
        <w:rPr>
          <w:rFonts w:ascii="Arial" w:eastAsiaTheme="minorHAnsi" w:hAnsi="Arial" w:cs="Arial"/>
          <w:sz w:val="24"/>
          <w:szCs w:val="24"/>
          <w:lang w:eastAsia="en-US"/>
        </w:rPr>
        <w:t>используемых</w:t>
      </w:r>
      <w:proofErr w:type="gramEnd"/>
      <w:r w:rsidRPr="00F05AD3">
        <w:rPr>
          <w:rFonts w:ascii="Arial" w:eastAsiaTheme="minorHAnsi" w:hAnsi="Arial" w:cs="Arial"/>
          <w:sz w:val="24"/>
          <w:szCs w:val="24"/>
          <w:lang w:eastAsia="en-US"/>
        </w:rPr>
        <w:t xml:space="preserve"> по назначению:</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объектов здравоохранения, культуры, предназначенных для обслуживания жителей соответствующего поселения;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3) объектов социальной инфраструктуры для детей;</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 жилищного фонда и объектов его инфраструктуры;</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5) объектов транспорта и энергетики, предназначенных для обслуживания жителей соответствующего поселения.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24" w:history="1">
        <w:r w:rsidRPr="00F05AD3">
          <w:rPr>
            <w:rFonts w:ascii="Arial" w:eastAsiaTheme="minorHAnsi" w:hAnsi="Arial" w:cs="Arial"/>
            <w:sz w:val="24"/>
            <w:szCs w:val="24"/>
            <w:lang w:eastAsia="en-US"/>
          </w:rPr>
          <w:t>законом</w:t>
        </w:r>
      </w:hyperlink>
      <w:r w:rsidRPr="00F05AD3">
        <w:rPr>
          <w:rFonts w:ascii="Arial" w:eastAsiaTheme="minorHAnsi" w:hAnsi="Arial" w:cs="Arial"/>
          <w:sz w:val="24"/>
          <w:szCs w:val="24"/>
          <w:lang w:eastAsia="en-US"/>
        </w:rPr>
        <w:t xml:space="preserve">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124-ФЗ.</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68. Указанное в пункте </w:t>
      </w:r>
      <w:hyperlink w:anchor="Par0" w:history="1">
        <w:r w:rsidRPr="00F05AD3">
          <w:rPr>
            <w:rFonts w:ascii="Arial" w:eastAsiaTheme="minorHAnsi" w:hAnsi="Arial" w:cs="Arial"/>
            <w:sz w:val="24"/>
            <w:szCs w:val="24"/>
            <w:lang w:eastAsia="en-US"/>
          </w:rPr>
          <w:t>67</w:t>
        </w:r>
      </w:hyperlink>
      <w:r w:rsidRPr="00F05AD3">
        <w:rPr>
          <w:rFonts w:ascii="Arial" w:eastAsiaTheme="minorHAnsi" w:hAnsi="Arial" w:cs="Arial"/>
          <w:sz w:val="24"/>
          <w:szCs w:val="24"/>
          <w:lang w:eastAsia="en-US"/>
        </w:rPr>
        <w:t xml:space="preserve">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69.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r:id="rId25" w:history="1">
        <w:r w:rsidRPr="00F05AD3">
          <w:rPr>
            <w:rFonts w:ascii="Arial" w:eastAsiaTheme="minorHAnsi" w:hAnsi="Arial" w:cs="Arial"/>
            <w:sz w:val="24"/>
            <w:szCs w:val="24"/>
            <w:lang w:eastAsia="en-US"/>
          </w:rPr>
          <w:t>статьей 30.1</w:t>
        </w:r>
      </w:hyperlink>
      <w:r w:rsidRPr="00F05AD3">
        <w:rPr>
          <w:rFonts w:ascii="Arial" w:eastAsiaTheme="minorHAnsi" w:hAnsi="Arial" w:cs="Arial"/>
          <w:sz w:val="24"/>
          <w:szCs w:val="24"/>
          <w:lang w:eastAsia="en-US"/>
        </w:rPr>
        <w:t xml:space="preserve"> Федерального закона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70. </w:t>
      </w:r>
      <w:proofErr w:type="gramStart"/>
      <w:r w:rsidRPr="00F05AD3">
        <w:rPr>
          <w:rFonts w:ascii="Arial" w:eastAsiaTheme="minorHAnsi" w:hAnsi="Arial" w:cs="Arial"/>
          <w:sz w:val="24"/>
          <w:szCs w:val="24"/>
          <w:lang w:eastAsia="en-US"/>
        </w:rPr>
        <w:t>Для целей настоящего пункта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71.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w:t>
      </w:r>
      <w:hyperlink w:anchor="Par0" w:history="1">
        <w:r w:rsidRPr="00F05AD3">
          <w:rPr>
            <w:rFonts w:ascii="Arial" w:eastAsiaTheme="minorHAnsi" w:hAnsi="Arial" w:cs="Arial"/>
            <w:sz w:val="24"/>
            <w:szCs w:val="24"/>
            <w:lang w:eastAsia="en-US"/>
          </w:rPr>
          <w:t>67</w:t>
        </w:r>
      </w:hyperlink>
      <w:r w:rsidRPr="00F05AD3">
        <w:rPr>
          <w:rFonts w:ascii="Arial" w:eastAsiaTheme="minorHAnsi" w:hAnsi="Arial" w:cs="Arial"/>
          <w:sz w:val="24"/>
          <w:szCs w:val="24"/>
          <w:lang w:eastAsia="en-US"/>
        </w:rPr>
        <w:t>, подлежат передаче в муниципальную собственность в порядке, установленном законодательством.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72.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73. </w:t>
      </w:r>
      <w:proofErr w:type="gramStart"/>
      <w:r w:rsidRPr="00F05AD3">
        <w:rPr>
          <w:rFonts w:ascii="Arial" w:eastAsiaTheme="minorHAnsi" w:hAnsi="Arial" w:cs="Arial"/>
          <w:sz w:val="24"/>
          <w:szCs w:val="24"/>
          <w:lang w:eastAsia="en-US"/>
        </w:rP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r:id="rId26" w:history="1">
        <w:r w:rsidRPr="00F05AD3">
          <w:rPr>
            <w:rFonts w:ascii="Arial" w:eastAsiaTheme="minorHAnsi" w:hAnsi="Arial" w:cs="Arial"/>
            <w:sz w:val="24"/>
            <w:szCs w:val="24"/>
            <w:lang w:eastAsia="en-US"/>
          </w:rPr>
          <w:t>статье 30.1</w:t>
        </w:r>
      </w:hyperlink>
      <w:r w:rsidRPr="00F05AD3">
        <w:rPr>
          <w:rFonts w:ascii="Arial" w:eastAsiaTheme="minorHAnsi" w:hAnsi="Arial" w:cs="Arial"/>
          <w:sz w:val="24"/>
          <w:szCs w:val="24"/>
          <w:lang w:eastAsia="en-US"/>
        </w:rPr>
        <w:t xml:space="preserve"> Федерального закона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Pr="00F05AD3">
        <w:rPr>
          <w:rFonts w:ascii="Arial" w:eastAsiaTheme="minorHAnsi" w:hAnsi="Arial" w:cs="Arial"/>
          <w:sz w:val="24"/>
          <w:szCs w:val="24"/>
          <w:lang w:eastAsia="en-US"/>
        </w:rPr>
        <w:t xml:space="preserve"> более чем в течение десяти лет.</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w:t>
      </w:r>
      <w:r w:rsidRPr="00F05AD3">
        <w:rPr>
          <w:rFonts w:ascii="Arial" w:eastAsiaTheme="minorHAnsi" w:hAnsi="Arial" w:cs="Arial"/>
          <w:sz w:val="24"/>
          <w:szCs w:val="24"/>
          <w:lang w:eastAsia="en-US"/>
        </w:rPr>
        <w:lastRenderedPageBreak/>
        <w:t>обратиться в суд с иском об изъятии посредством выкупа такого объекта для муниципальных нужд.</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617C92">
      <w:pPr>
        <w:autoSpaceDE w:val="0"/>
        <w:autoSpaceDN w:val="0"/>
        <w:adjustRightInd w:val="0"/>
        <w:jc w:val="center"/>
        <w:outlineLvl w:val="0"/>
        <w:rPr>
          <w:rFonts w:ascii="Arial" w:eastAsiaTheme="minorHAnsi" w:hAnsi="Arial" w:cs="Arial"/>
          <w:bCs/>
          <w:sz w:val="24"/>
          <w:szCs w:val="24"/>
          <w:lang w:eastAsia="en-US"/>
        </w:rPr>
      </w:pPr>
      <w:r w:rsidRPr="00F05AD3">
        <w:rPr>
          <w:rFonts w:ascii="Arial" w:hAnsi="Arial" w:cs="Arial"/>
          <w:sz w:val="24"/>
          <w:szCs w:val="24"/>
        </w:rPr>
        <w:t xml:space="preserve">Глава 15. </w:t>
      </w:r>
      <w:r w:rsidRPr="00F05AD3">
        <w:rPr>
          <w:rFonts w:ascii="Arial" w:eastAsiaTheme="minorHAnsi" w:hAnsi="Arial" w:cs="Arial"/>
          <w:bCs/>
          <w:sz w:val="24"/>
          <w:szCs w:val="24"/>
          <w:lang w:eastAsia="en-US"/>
        </w:rPr>
        <w:t>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bookmarkStart w:id="6" w:name="Par3"/>
      <w:bookmarkEnd w:id="6"/>
      <w:r w:rsidRPr="00F05AD3">
        <w:rPr>
          <w:rFonts w:ascii="Arial" w:eastAsiaTheme="minorHAnsi" w:hAnsi="Arial" w:cs="Arial"/>
          <w:sz w:val="24"/>
          <w:szCs w:val="24"/>
          <w:lang w:eastAsia="en-US"/>
        </w:rPr>
        <w:t>74.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75.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76. </w:t>
      </w:r>
      <w:proofErr w:type="gramStart"/>
      <w:r w:rsidRPr="00F05AD3">
        <w:rPr>
          <w:rFonts w:ascii="Arial" w:eastAsiaTheme="minorHAnsi" w:hAnsi="Arial" w:cs="Arial"/>
          <w:sz w:val="24"/>
          <w:szCs w:val="24"/>
          <w:lang w:eastAsia="en-US"/>
        </w:rPr>
        <w:t xml:space="preserve">Условием эксплуатационных обязательств в отношении указанного в </w:t>
      </w:r>
      <w:hyperlink w:anchor="Par3" w:history="1">
        <w:r w:rsidRPr="00F05AD3">
          <w:rPr>
            <w:rFonts w:ascii="Arial" w:eastAsiaTheme="minorHAnsi" w:hAnsi="Arial" w:cs="Arial"/>
            <w:sz w:val="24"/>
            <w:szCs w:val="24"/>
            <w:lang w:eastAsia="en-US"/>
          </w:rPr>
          <w:t xml:space="preserve">пункте </w:t>
        </w:r>
      </w:hyperlink>
      <w:r w:rsidRPr="00F05AD3">
        <w:rPr>
          <w:rFonts w:ascii="Arial" w:eastAsiaTheme="minorHAnsi" w:hAnsi="Arial" w:cs="Arial"/>
          <w:sz w:val="24"/>
          <w:szCs w:val="24"/>
          <w:lang w:eastAsia="en-US"/>
        </w:rPr>
        <w:t>74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bookmarkStart w:id="7" w:name="Par6"/>
      <w:bookmarkEnd w:id="7"/>
      <w:r w:rsidRPr="00F05AD3">
        <w:rPr>
          <w:rFonts w:ascii="Arial" w:eastAsiaTheme="minorHAnsi" w:hAnsi="Arial" w:cs="Arial"/>
          <w:sz w:val="24"/>
          <w:szCs w:val="24"/>
          <w:lang w:eastAsia="en-US"/>
        </w:rPr>
        <w:t>77. Условия инвестиционных обязательств определяются в отношении: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 объектов электросетевого хозяйства утвержденных в соответствии с положениями Федерального </w:t>
      </w:r>
      <w:hyperlink r:id="rId27" w:history="1">
        <w:r w:rsidRPr="00F05AD3">
          <w:rPr>
            <w:rFonts w:ascii="Arial" w:eastAsiaTheme="minorHAnsi" w:hAnsi="Arial" w:cs="Arial"/>
            <w:sz w:val="24"/>
            <w:szCs w:val="24"/>
            <w:lang w:eastAsia="en-US"/>
          </w:rPr>
          <w:t>закона</w:t>
        </w:r>
      </w:hyperlink>
      <w:r w:rsidRPr="00F05AD3">
        <w:rPr>
          <w:rFonts w:ascii="Arial" w:eastAsiaTheme="minorHAnsi" w:hAnsi="Arial" w:cs="Arial"/>
          <w:sz w:val="24"/>
          <w:szCs w:val="24"/>
          <w:lang w:eastAsia="en-US"/>
        </w:rPr>
        <w:t xml:space="preserve"> от 26 марта 2003 года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35-ФЗ «Об электроэнергетике» инвестиционной программой субъекта электроэнергетики;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28" w:history="1">
        <w:r w:rsidRPr="00F05AD3">
          <w:rPr>
            <w:rFonts w:ascii="Arial" w:eastAsiaTheme="minorHAnsi" w:hAnsi="Arial" w:cs="Arial"/>
            <w:sz w:val="24"/>
            <w:szCs w:val="24"/>
            <w:lang w:eastAsia="en-US"/>
          </w:rPr>
          <w:t>закона</w:t>
        </w:r>
      </w:hyperlink>
      <w:r w:rsidRPr="00F05AD3">
        <w:rPr>
          <w:rFonts w:ascii="Arial" w:eastAsiaTheme="minorHAnsi" w:hAnsi="Arial" w:cs="Arial"/>
          <w:sz w:val="24"/>
          <w:szCs w:val="24"/>
          <w:lang w:eastAsia="en-US"/>
        </w:rPr>
        <w:t xml:space="preserve"> от 27 июля 2010 года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190-ФЗ «О теплоснабжении» инвестиционной программой организации, осуществляющей регулируемые виды деятельности в сфере теплоснабжения;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29" w:history="1">
        <w:r w:rsidRPr="00F05AD3">
          <w:rPr>
            <w:rFonts w:ascii="Arial" w:eastAsiaTheme="minorHAnsi" w:hAnsi="Arial" w:cs="Arial"/>
            <w:sz w:val="24"/>
            <w:szCs w:val="24"/>
            <w:lang w:eastAsia="en-US"/>
          </w:rPr>
          <w:t>закона</w:t>
        </w:r>
      </w:hyperlink>
      <w:r w:rsidRPr="00F05AD3">
        <w:rPr>
          <w:rFonts w:ascii="Arial" w:eastAsiaTheme="minorHAnsi" w:hAnsi="Arial" w:cs="Arial"/>
          <w:sz w:val="24"/>
          <w:szCs w:val="24"/>
          <w:lang w:eastAsia="en-US"/>
        </w:rPr>
        <w:t xml:space="preserve"> от 7 декабря 2011 года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416-ФЗ «О водоснабжении и водоотведении» инвестиционной программой организации, осуществляющей горячее водоснабжение.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78. </w:t>
      </w:r>
      <w:proofErr w:type="gramStart"/>
      <w:r w:rsidRPr="00F05AD3">
        <w:rPr>
          <w:rFonts w:ascii="Arial" w:eastAsiaTheme="minorHAnsi" w:hAnsi="Arial" w:cs="Arial"/>
          <w:sz w:val="24"/>
          <w:szCs w:val="24"/>
          <w:lang w:eastAsia="en-US"/>
        </w:rPr>
        <w:t>Содержание инвестиционного обязательства в отношении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имущества.</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79. Эксплуатационные обязательства в отношении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r w:rsidR="003F68DC" w:rsidRPr="00F05AD3">
        <w:rPr>
          <w:rFonts w:ascii="Arial" w:eastAsiaTheme="minorHAnsi" w:hAnsi="Arial" w:cs="Arial"/>
          <w:sz w:val="24"/>
          <w:szCs w:val="24"/>
          <w:lang w:eastAsia="en-US"/>
        </w:rPr>
        <w:t xml:space="preserve">не </w:t>
      </w:r>
      <w:r w:rsidR="003F68DC" w:rsidRPr="00F05AD3">
        <w:rPr>
          <w:rFonts w:ascii="Arial" w:eastAsiaTheme="minorHAnsi" w:hAnsi="Arial" w:cs="Arial"/>
          <w:sz w:val="24"/>
          <w:szCs w:val="24"/>
          <w:lang w:eastAsia="en-US"/>
        </w:rPr>
        <w:lastRenderedPageBreak/>
        <w:t>предоставления</w:t>
      </w:r>
      <w:r w:rsidRPr="00F05AD3">
        <w:rPr>
          <w:rFonts w:ascii="Arial" w:eastAsiaTheme="minorHAnsi" w:hAnsi="Arial" w:cs="Arial"/>
          <w:sz w:val="24"/>
          <w:szCs w:val="24"/>
          <w:lang w:eastAsia="en-US"/>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имущества.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80. Решение об условиях приватизации принимается после утверждения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81.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rsidRPr="00F05AD3">
        <w:rPr>
          <w:rFonts w:ascii="Arial" w:eastAsiaTheme="minorHAnsi" w:hAnsi="Arial" w:cs="Arial"/>
          <w:sz w:val="24"/>
          <w:szCs w:val="24"/>
          <w:lang w:eastAsia="en-US"/>
        </w:rPr>
        <w:t>в</w:t>
      </w:r>
      <w:proofErr w:type="gramEnd"/>
      <w:r w:rsidRPr="00F05AD3">
        <w:rPr>
          <w:rFonts w:ascii="Arial" w:eastAsiaTheme="minorHAnsi" w:hAnsi="Arial" w:cs="Arial"/>
          <w:sz w:val="24"/>
          <w:szCs w:val="24"/>
          <w:lang w:eastAsia="en-US"/>
        </w:rPr>
        <w:t>:</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82. 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83.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84. </w:t>
      </w:r>
      <w:proofErr w:type="gramStart"/>
      <w:r w:rsidRPr="00F05AD3">
        <w:rPr>
          <w:rFonts w:ascii="Arial" w:eastAsiaTheme="minorHAnsi" w:hAnsi="Arial" w:cs="Arial"/>
          <w:sz w:val="24"/>
          <w:szCs w:val="24"/>
          <w:lang w:eastAsia="en-US"/>
        </w:rPr>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roofErr w:type="gramStart"/>
      <w:r w:rsidRPr="00F05AD3">
        <w:rPr>
          <w:rFonts w:ascii="Arial" w:eastAsiaTheme="minorHAnsi" w:hAnsi="Arial" w:cs="Arial"/>
          <w:sz w:val="24"/>
          <w:szCs w:val="24"/>
          <w:lang w:eastAsia="en-US"/>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F05AD3">
        <w:rPr>
          <w:rFonts w:ascii="Arial" w:eastAsiaTheme="minorHAnsi" w:hAnsi="Arial" w:cs="Arial"/>
          <w:sz w:val="24"/>
          <w:szCs w:val="24"/>
          <w:lang w:eastAsia="en-US"/>
        </w:rPr>
        <w:t xml:space="preserve"> </w:t>
      </w:r>
      <w:proofErr w:type="gramStart"/>
      <w:r w:rsidRPr="00F05AD3">
        <w:rPr>
          <w:rFonts w:ascii="Arial" w:eastAsiaTheme="minorHAnsi" w:hAnsi="Arial" w:cs="Arial"/>
          <w:sz w:val="24"/>
          <w:szCs w:val="24"/>
          <w:lang w:eastAsia="en-US"/>
        </w:rPr>
        <w:t>Федерации об электроэнергетике).</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roofErr w:type="gramStart"/>
      <w:r w:rsidRPr="00F05AD3">
        <w:rPr>
          <w:rFonts w:ascii="Arial" w:eastAsiaTheme="minorHAnsi" w:hAnsi="Arial" w:cs="Arial"/>
          <w:sz w:val="24"/>
          <w:szCs w:val="24"/>
          <w:lang w:eastAsia="en-US"/>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0" w:history="1">
        <w:r w:rsidRPr="00F05AD3">
          <w:rPr>
            <w:rFonts w:ascii="Arial" w:eastAsiaTheme="minorHAnsi" w:hAnsi="Arial" w:cs="Arial"/>
            <w:sz w:val="24"/>
            <w:szCs w:val="24"/>
            <w:lang w:eastAsia="en-US"/>
          </w:rPr>
          <w:t>порядком</w:t>
        </w:r>
      </w:hyperlink>
      <w:r w:rsidRPr="00F05AD3">
        <w:rPr>
          <w:rFonts w:ascii="Arial" w:eastAsiaTheme="minorHAnsi" w:hAnsi="Arial" w:cs="Arial"/>
          <w:sz w:val="24"/>
          <w:szCs w:val="24"/>
          <w:lang w:eastAsia="en-US"/>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w:t>
      </w:r>
      <w:r w:rsidRPr="00F05AD3">
        <w:rPr>
          <w:rFonts w:ascii="Arial" w:eastAsiaTheme="minorHAnsi" w:hAnsi="Arial" w:cs="Arial"/>
          <w:sz w:val="24"/>
          <w:szCs w:val="24"/>
          <w:lang w:eastAsia="en-US"/>
        </w:rPr>
        <w:lastRenderedPageBreak/>
        <w:t>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F05AD3">
        <w:rPr>
          <w:rFonts w:ascii="Arial" w:eastAsiaTheme="minorHAnsi" w:hAnsi="Arial" w:cs="Arial"/>
          <w:sz w:val="24"/>
          <w:szCs w:val="24"/>
          <w:lang w:eastAsia="en-US"/>
        </w:rPr>
        <w:t xml:space="preserve"> нормативными правовыми актами Российской Федерации в сфере водоснабжения и водоотведения.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roofErr w:type="gramStart"/>
      <w:r w:rsidRPr="00F05AD3">
        <w:rPr>
          <w:rFonts w:ascii="Arial" w:eastAsiaTheme="minorHAnsi" w:hAnsi="Arial" w:cs="Arial"/>
          <w:sz w:val="24"/>
          <w:szCs w:val="24"/>
          <w:lang w:eastAsia="en-US"/>
        </w:rPr>
        <w:t>Контроль за</w:t>
      </w:r>
      <w:proofErr w:type="gramEnd"/>
      <w:r w:rsidRPr="00F05AD3">
        <w:rPr>
          <w:rFonts w:ascii="Arial" w:eastAsiaTheme="minorHAnsi" w:hAnsi="Arial" w:cs="Arial"/>
          <w:sz w:val="24"/>
          <w:szCs w:val="24"/>
          <w:lang w:eastAsia="en-US"/>
        </w:rPr>
        <w:t xml:space="preserve"> исполнением условий эксплуатационных обязательств в отношении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Порядок осуществления </w:t>
      </w:r>
      <w:proofErr w:type="gramStart"/>
      <w:r w:rsidRPr="00F05AD3">
        <w:rPr>
          <w:rFonts w:ascii="Arial" w:eastAsiaTheme="minorHAnsi" w:hAnsi="Arial" w:cs="Arial"/>
          <w:sz w:val="24"/>
          <w:szCs w:val="24"/>
          <w:lang w:eastAsia="en-US"/>
        </w:rPr>
        <w:t>контроля за</w:t>
      </w:r>
      <w:proofErr w:type="gramEnd"/>
      <w:r w:rsidRPr="00F05AD3">
        <w:rPr>
          <w:rFonts w:ascii="Arial" w:eastAsiaTheme="minorHAnsi" w:hAnsi="Arial" w:cs="Arial"/>
          <w:sz w:val="24"/>
          <w:szCs w:val="24"/>
          <w:lang w:eastAsia="en-US"/>
        </w:rPr>
        <w:t xml:space="preserve"> исполнением условий эксплуатационных обязательств устанавливается органами местного самоуправления самостоятельно.</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85. </w:t>
      </w:r>
      <w:proofErr w:type="gramStart"/>
      <w:r w:rsidRPr="00F05AD3">
        <w:rPr>
          <w:rFonts w:ascii="Arial" w:eastAsiaTheme="minorHAnsi" w:hAnsi="Arial" w:cs="Arial"/>
          <w:sz w:val="24"/>
          <w:szCs w:val="24"/>
          <w:lang w:eastAsia="en-US"/>
        </w:rP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стоимость которого определяется по результатам проведения оценки такого имущества в соответствии с Федеральным </w:t>
      </w:r>
      <w:hyperlink r:id="rId31" w:history="1">
        <w:r w:rsidRPr="00F05AD3">
          <w:rPr>
            <w:rFonts w:ascii="Arial" w:eastAsiaTheme="minorHAnsi" w:hAnsi="Arial" w:cs="Arial"/>
            <w:sz w:val="24"/>
            <w:szCs w:val="24"/>
            <w:lang w:eastAsia="en-US"/>
          </w:rPr>
          <w:t>законом</w:t>
        </w:r>
      </w:hyperlink>
      <w:r w:rsidRPr="00F05AD3">
        <w:rPr>
          <w:rFonts w:ascii="Arial" w:eastAsiaTheme="minorHAnsi" w:hAnsi="Arial" w:cs="Arial"/>
          <w:sz w:val="24"/>
          <w:szCs w:val="24"/>
          <w:lang w:eastAsia="en-US"/>
        </w:rPr>
        <w:t xml:space="preserve"> от 29 июля 1998</w:t>
      </w:r>
      <w:proofErr w:type="gramEnd"/>
      <w:r w:rsidRPr="00F05AD3">
        <w:rPr>
          <w:rFonts w:ascii="Arial" w:eastAsiaTheme="minorHAnsi" w:hAnsi="Arial" w:cs="Arial"/>
          <w:sz w:val="24"/>
          <w:szCs w:val="24"/>
          <w:lang w:eastAsia="en-US"/>
        </w:rPr>
        <w:t xml:space="preserve"> </w:t>
      </w:r>
      <w:proofErr w:type="gramStart"/>
      <w:r w:rsidRPr="00F05AD3">
        <w:rPr>
          <w:rFonts w:ascii="Arial" w:eastAsiaTheme="minorHAnsi" w:hAnsi="Arial" w:cs="Arial"/>
          <w:sz w:val="24"/>
          <w:szCs w:val="24"/>
          <w:lang w:eastAsia="en-US"/>
        </w:rPr>
        <w:t>года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135-ФЗ «Об оценочной деятельности в Российской Федерации» (далее – Федеральный закон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135-ФЗ,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86. Инвестиционные обязательства и (или) эксплуатационные обязательства в отношении имущества сохраняются в случае перехода права собственности на него к другому лицу.</w:t>
      </w:r>
    </w:p>
    <w:p w:rsidR="004C2BA0" w:rsidRPr="00F05AD3" w:rsidRDefault="004C2BA0" w:rsidP="00F05AD3">
      <w:pPr>
        <w:autoSpaceDE w:val="0"/>
        <w:autoSpaceDN w:val="0"/>
        <w:ind w:firstLine="709"/>
        <w:jc w:val="both"/>
        <w:rPr>
          <w:rFonts w:ascii="Arial" w:hAnsi="Arial" w:cs="Arial"/>
          <w:sz w:val="24"/>
          <w:szCs w:val="24"/>
        </w:rPr>
      </w:pPr>
    </w:p>
    <w:p w:rsidR="002812B5" w:rsidRPr="00F05AD3" w:rsidRDefault="004C2BA0" w:rsidP="00617C92">
      <w:pPr>
        <w:autoSpaceDE w:val="0"/>
        <w:autoSpaceDN w:val="0"/>
        <w:jc w:val="center"/>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Глава 16. Требования к порядку осуществления </w:t>
      </w:r>
      <w:proofErr w:type="gramStart"/>
      <w:r w:rsidRPr="00F05AD3">
        <w:rPr>
          <w:rFonts w:ascii="Arial" w:eastAsiaTheme="minorHAnsi" w:hAnsi="Arial" w:cs="Arial"/>
          <w:sz w:val="24"/>
          <w:szCs w:val="24"/>
          <w:lang w:eastAsia="en-US"/>
        </w:rPr>
        <w:t>контроля за</w:t>
      </w:r>
      <w:proofErr w:type="gramEnd"/>
      <w:r w:rsidRPr="00F05AD3">
        <w:rPr>
          <w:rFonts w:ascii="Arial" w:eastAsiaTheme="minorHAnsi" w:hAnsi="Arial" w:cs="Arial"/>
          <w:sz w:val="24"/>
          <w:szCs w:val="24"/>
          <w:lang w:eastAsia="en-US"/>
        </w:rPr>
        <w:t xml:space="preserve"> исполнением </w:t>
      </w:r>
    </w:p>
    <w:p w:rsidR="004C2BA0" w:rsidRPr="00F05AD3" w:rsidRDefault="004C2BA0" w:rsidP="00617C92">
      <w:pPr>
        <w:autoSpaceDE w:val="0"/>
        <w:autoSpaceDN w:val="0"/>
        <w:jc w:val="center"/>
        <w:rPr>
          <w:rFonts w:ascii="Arial" w:eastAsiaTheme="minorHAnsi" w:hAnsi="Arial" w:cs="Arial"/>
          <w:sz w:val="24"/>
          <w:szCs w:val="24"/>
          <w:lang w:eastAsia="en-US"/>
        </w:rPr>
      </w:pPr>
      <w:r w:rsidRPr="00F05AD3">
        <w:rPr>
          <w:rFonts w:ascii="Arial" w:eastAsiaTheme="minorHAnsi" w:hAnsi="Arial" w:cs="Arial"/>
          <w:sz w:val="24"/>
          <w:szCs w:val="24"/>
          <w:lang w:eastAsia="en-US"/>
        </w:rPr>
        <w:t>условий эксплуатационных обязательств</w:t>
      </w:r>
      <w:r w:rsidR="002812B5" w:rsidRPr="00F05AD3">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в отношении объектов электросетевого хозяйства, источников</w:t>
      </w:r>
      <w:r w:rsidR="002812B5" w:rsidRPr="00F05AD3">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тепловой энергии, тепловых сетей, централизованных систем</w:t>
      </w:r>
    </w:p>
    <w:p w:rsidR="004C2BA0" w:rsidRPr="00F05AD3" w:rsidRDefault="004C2BA0" w:rsidP="00617C92">
      <w:pPr>
        <w:autoSpaceDE w:val="0"/>
        <w:autoSpaceDN w:val="0"/>
        <w:jc w:val="center"/>
        <w:rPr>
          <w:rFonts w:ascii="Arial" w:eastAsiaTheme="minorHAnsi" w:hAnsi="Arial" w:cs="Arial"/>
          <w:sz w:val="24"/>
          <w:szCs w:val="24"/>
          <w:lang w:eastAsia="en-US"/>
        </w:rPr>
      </w:pPr>
      <w:r w:rsidRPr="00F05AD3">
        <w:rPr>
          <w:rFonts w:ascii="Arial" w:eastAsiaTheme="minorHAnsi" w:hAnsi="Arial" w:cs="Arial"/>
          <w:sz w:val="24"/>
          <w:szCs w:val="24"/>
          <w:lang w:eastAsia="en-US"/>
        </w:rPr>
        <w:t>горячего водоснабжения и отдельных объектов таких систем</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hAnsi="Arial" w:cs="Arial"/>
          <w:sz w:val="24"/>
          <w:szCs w:val="24"/>
        </w:rPr>
        <w:t xml:space="preserve">87. </w:t>
      </w:r>
      <w:proofErr w:type="gramStart"/>
      <w:r w:rsidRPr="00F05AD3">
        <w:rPr>
          <w:rFonts w:ascii="Arial" w:eastAsiaTheme="minorHAnsi" w:hAnsi="Arial" w:cs="Arial"/>
          <w:sz w:val="24"/>
          <w:szCs w:val="24"/>
          <w:lang w:eastAsia="en-US"/>
        </w:rPr>
        <w:t>Контроль за</w:t>
      </w:r>
      <w:proofErr w:type="gramEnd"/>
      <w:r w:rsidRPr="00F05AD3">
        <w:rPr>
          <w:rFonts w:ascii="Arial" w:eastAsiaTheme="minorHAnsi" w:hAnsi="Arial" w:cs="Arial"/>
          <w:sz w:val="24"/>
          <w:szCs w:val="24"/>
          <w:lang w:eastAsia="en-US"/>
        </w:rPr>
        <w:t xml:space="preserve">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w:t>
      </w:r>
      <w:r w:rsidR="003A7F83" w:rsidRPr="00F05AD3">
        <w:rPr>
          <w:rFonts w:ascii="Arial" w:eastAsiaTheme="minorHAnsi" w:hAnsi="Arial" w:cs="Arial"/>
          <w:sz w:val="24"/>
          <w:szCs w:val="24"/>
          <w:lang w:eastAsia="en-US"/>
        </w:rPr>
        <w:t>Администрация</w:t>
      </w:r>
      <w:r w:rsidRPr="00F05AD3">
        <w:rPr>
          <w:rFonts w:ascii="Arial" w:eastAsiaTheme="minorHAnsi" w:hAnsi="Arial" w:cs="Arial"/>
          <w:sz w:val="24"/>
          <w:szCs w:val="24"/>
          <w:lang w:eastAsia="en-US"/>
        </w:rPr>
        <w:t>.</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88. При осуществлении контроля </w:t>
      </w:r>
      <w:r w:rsidR="003A7F83" w:rsidRPr="00F05AD3">
        <w:rPr>
          <w:rFonts w:ascii="Arial" w:eastAsiaTheme="minorHAnsi" w:hAnsi="Arial" w:cs="Arial"/>
          <w:sz w:val="24"/>
          <w:szCs w:val="24"/>
          <w:lang w:eastAsia="en-US"/>
        </w:rPr>
        <w:t>Администрация</w:t>
      </w:r>
      <w:r w:rsidRPr="00F05AD3">
        <w:rPr>
          <w:rFonts w:ascii="Arial" w:eastAsiaTheme="minorHAnsi" w:hAnsi="Arial" w:cs="Arial"/>
          <w:sz w:val="24"/>
          <w:szCs w:val="24"/>
          <w:lang w:eastAsia="en-US"/>
        </w:rPr>
        <w:t xml:space="preserve"> долж</w:t>
      </w:r>
      <w:r w:rsidR="00B8674F" w:rsidRPr="00F05AD3">
        <w:rPr>
          <w:rFonts w:ascii="Arial" w:eastAsiaTheme="minorHAnsi" w:hAnsi="Arial" w:cs="Arial"/>
          <w:sz w:val="24"/>
          <w:szCs w:val="24"/>
          <w:lang w:eastAsia="en-US"/>
        </w:rPr>
        <w:t>на</w:t>
      </w:r>
      <w:r w:rsidRPr="00F05AD3">
        <w:rPr>
          <w:rFonts w:ascii="Arial" w:eastAsiaTheme="minorHAnsi" w:hAnsi="Arial" w:cs="Arial"/>
          <w:sz w:val="24"/>
          <w:szCs w:val="24"/>
          <w:lang w:eastAsia="en-US"/>
        </w:rPr>
        <w:t>:</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вести учет договоров купли-продажи соответствующего имущества;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hAnsi="Arial" w:cs="Arial"/>
          <w:sz w:val="24"/>
          <w:szCs w:val="24"/>
        </w:rPr>
        <w:lastRenderedPageBreak/>
        <w:t>89. Фактическое исполнение условий эксплуатационных обязатель</w:t>
      </w:r>
      <w:proofErr w:type="gramStart"/>
      <w:r w:rsidRPr="00F05AD3">
        <w:rPr>
          <w:rFonts w:ascii="Arial" w:hAnsi="Arial" w:cs="Arial"/>
          <w:sz w:val="24"/>
          <w:szCs w:val="24"/>
        </w:rPr>
        <w:t>ств пр</w:t>
      </w:r>
      <w:proofErr w:type="gramEnd"/>
      <w:r w:rsidRPr="00F05AD3">
        <w:rPr>
          <w:rFonts w:ascii="Arial" w:hAnsi="Arial" w:cs="Arial"/>
          <w:sz w:val="24"/>
          <w:szCs w:val="24"/>
        </w:rPr>
        <w:t xml:space="preserve">оверяется </w:t>
      </w:r>
      <w:r w:rsidRPr="00F05AD3">
        <w:rPr>
          <w:rFonts w:ascii="Arial" w:eastAsiaTheme="minorHAnsi" w:hAnsi="Arial" w:cs="Arial"/>
          <w:sz w:val="24"/>
          <w:szCs w:val="24"/>
          <w:lang w:eastAsia="en-US"/>
        </w:rPr>
        <w:t>специально созданной для этих целей комиссией.</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Состав и порядок организации работы указанной комиссии определяется Администрацией.</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p>
    <w:p w:rsidR="004C2BA0" w:rsidRPr="00F05AD3" w:rsidRDefault="004C2BA0" w:rsidP="00617C92">
      <w:pPr>
        <w:autoSpaceDE w:val="0"/>
        <w:autoSpaceDN w:val="0"/>
        <w:adjustRightInd w:val="0"/>
        <w:jc w:val="center"/>
        <w:outlineLvl w:val="0"/>
        <w:rPr>
          <w:rFonts w:ascii="Arial" w:eastAsiaTheme="minorHAnsi" w:hAnsi="Arial" w:cs="Arial"/>
          <w:bCs/>
          <w:sz w:val="24"/>
          <w:szCs w:val="24"/>
          <w:lang w:eastAsia="en-US"/>
        </w:rPr>
      </w:pPr>
      <w:r w:rsidRPr="00F05AD3">
        <w:rPr>
          <w:rFonts w:ascii="Arial" w:eastAsiaTheme="minorHAnsi" w:hAnsi="Arial" w:cs="Arial"/>
          <w:sz w:val="24"/>
          <w:szCs w:val="24"/>
          <w:lang w:eastAsia="en-US"/>
        </w:rPr>
        <w:t xml:space="preserve">Глава 17. </w:t>
      </w:r>
      <w:r w:rsidRPr="00F05AD3">
        <w:rPr>
          <w:rFonts w:ascii="Arial" w:eastAsiaTheme="minorHAnsi" w:hAnsi="Arial" w:cs="Arial"/>
          <w:bCs/>
          <w:sz w:val="24"/>
          <w:szCs w:val="24"/>
          <w:lang w:eastAsia="en-US"/>
        </w:rPr>
        <w:t>Особенности приватизации объектов концессионного соглашения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90.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Pr="00F05AD3">
        <w:rPr>
          <w:rFonts w:ascii="Arial" w:hAnsi="Arial" w:cs="Arial"/>
          <w:sz w:val="24"/>
          <w:szCs w:val="24"/>
        </w:rPr>
        <w:t>№</w:t>
      </w:r>
      <w:r w:rsidR="00617C92">
        <w:rPr>
          <w:rFonts w:ascii="Arial" w:hAnsi="Arial" w:cs="Arial"/>
          <w:sz w:val="24"/>
          <w:szCs w:val="24"/>
        </w:rPr>
        <w:t xml:space="preserve"> </w:t>
      </w:r>
      <w:r w:rsidRPr="00F05AD3">
        <w:rPr>
          <w:rFonts w:ascii="Arial" w:hAnsi="Arial" w:cs="Arial"/>
          <w:sz w:val="24"/>
          <w:szCs w:val="24"/>
        </w:rPr>
        <w:t>178-ФЗ</w:t>
      </w:r>
      <w:r w:rsidRPr="00F05AD3">
        <w:rPr>
          <w:rFonts w:ascii="Arial" w:eastAsiaTheme="minorHAnsi" w:hAnsi="Arial" w:cs="Arial"/>
          <w:sz w:val="24"/>
          <w:szCs w:val="24"/>
          <w:lang w:eastAsia="en-US"/>
        </w:rPr>
        <w:t>.</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91. В случае включения имущества, входящего в состав объекта концессионного соглашения, в Прогнозный план приватизации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92. Стоимость имущества принимается равной его рыночной стоимости, определенной в соответствии с </w:t>
      </w:r>
      <w:hyperlink r:id="rId32" w:history="1">
        <w:r w:rsidRPr="00F05AD3">
          <w:rPr>
            <w:rFonts w:ascii="Arial" w:eastAsiaTheme="minorHAnsi" w:hAnsi="Arial" w:cs="Arial"/>
            <w:sz w:val="24"/>
            <w:szCs w:val="24"/>
            <w:lang w:eastAsia="en-US"/>
          </w:rPr>
          <w:t>законодательством</w:t>
        </w:r>
      </w:hyperlink>
      <w:r w:rsidRPr="00F05AD3">
        <w:rPr>
          <w:rFonts w:ascii="Arial" w:eastAsiaTheme="minorHAnsi" w:hAnsi="Arial" w:cs="Arial"/>
          <w:sz w:val="24"/>
          <w:szCs w:val="24"/>
          <w:lang w:eastAsia="en-US"/>
        </w:rPr>
        <w:t xml:space="preserve"> Российской Федерации об оценочной деятельности.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93. В течение тридцати календарных дней </w:t>
      </w:r>
      <w:proofErr w:type="gramStart"/>
      <w:r w:rsidRPr="00F05AD3">
        <w:rPr>
          <w:rFonts w:ascii="Arial" w:eastAsiaTheme="minorHAnsi" w:hAnsi="Arial" w:cs="Arial"/>
          <w:sz w:val="24"/>
          <w:szCs w:val="24"/>
          <w:lang w:eastAsia="en-US"/>
        </w:rPr>
        <w:t>с даты принятия</w:t>
      </w:r>
      <w:proofErr w:type="gramEnd"/>
      <w:r w:rsidRPr="00F05AD3">
        <w:rPr>
          <w:rFonts w:ascii="Arial" w:eastAsiaTheme="minorHAnsi" w:hAnsi="Arial" w:cs="Arial"/>
          <w:sz w:val="24"/>
          <w:szCs w:val="24"/>
          <w:lang w:eastAsia="en-US"/>
        </w:rPr>
        <w:t xml:space="preserve"> решения об условиях приватизации имущества в порядке, установленном Федеральным законом </w:t>
      </w:r>
      <w:r w:rsidRPr="00F05AD3">
        <w:rPr>
          <w:rFonts w:ascii="Arial" w:hAnsi="Arial" w:cs="Arial"/>
          <w:sz w:val="24"/>
          <w:szCs w:val="24"/>
        </w:rPr>
        <w:t>№</w:t>
      </w:r>
      <w:r w:rsidR="00617C92">
        <w:rPr>
          <w:rFonts w:ascii="Arial" w:hAnsi="Arial" w:cs="Arial"/>
          <w:sz w:val="24"/>
          <w:szCs w:val="24"/>
        </w:rPr>
        <w:t xml:space="preserve"> </w:t>
      </w:r>
      <w:r w:rsidRPr="00F05AD3">
        <w:rPr>
          <w:rFonts w:ascii="Arial" w:hAnsi="Arial" w:cs="Arial"/>
          <w:sz w:val="24"/>
          <w:szCs w:val="24"/>
        </w:rPr>
        <w:t>178-ФЗ</w:t>
      </w:r>
      <w:r w:rsidRPr="00F05AD3">
        <w:rPr>
          <w:rFonts w:ascii="Arial" w:eastAsiaTheme="minorHAnsi" w:hAnsi="Arial" w:cs="Arial"/>
          <w:sz w:val="24"/>
          <w:szCs w:val="24"/>
          <w:lang w:eastAsia="en-US"/>
        </w:rPr>
        <w:t>,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bookmarkStart w:id="8" w:name="Par8"/>
      <w:bookmarkEnd w:id="8"/>
      <w:r w:rsidRPr="00F05AD3">
        <w:rPr>
          <w:rFonts w:ascii="Arial" w:eastAsiaTheme="minorHAnsi" w:hAnsi="Arial" w:cs="Arial"/>
          <w:sz w:val="24"/>
          <w:szCs w:val="24"/>
          <w:lang w:eastAsia="en-US"/>
        </w:rPr>
        <w:t xml:space="preserve">94. </w:t>
      </w:r>
      <w:proofErr w:type="gramStart"/>
      <w:r w:rsidRPr="00F05AD3">
        <w:rPr>
          <w:rFonts w:ascii="Arial" w:eastAsiaTheme="minorHAnsi" w:hAnsi="Arial" w:cs="Arial"/>
          <w:sz w:val="24"/>
          <w:szCs w:val="24"/>
          <w:lang w:eastAsia="en-US"/>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F05AD3">
        <w:rPr>
          <w:rFonts w:ascii="Arial" w:eastAsiaTheme="minorHAnsi" w:hAnsi="Arial" w:cs="Arial"/>
          <w:sz w:val="24"/>
          <w:szCs w:val="24"/>
          <w:lang w:eastAsia="en-US"/>
        </w:rPr>
        <w:t xml:space="preserve"> наступает позднее.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95. Уступка преимущественного права на приобретение имущества не допускается.</w:t>
      </w:r>
    </w:p>
    <w:p w:rsidR="004C2BA0" w:rsidRPr="00F05AD3" w:rsidRDefault="004C2BA0" w:rsidP="00F05AD3">
      <w:pPr>
        <w:autoSpaceDE w:val="0"/>
        <w:autoSpaceDN w:val="0"/>
        <w:ind w:firstLine="709"/>
        <w:jc w:val="both"/>
        <w:rPr>
          <w:rFonts w:ascii="Arial" w:hAnsi="Arial" w:cs="Arial"/>
          <w:sz w:val="24"/>
          <w:szCs w:val="24"/>
        </w:rPr>
      </w:pPr>
    </w:p>
    <w:p w:rsidR="004C2BA0" w:rsidRPr="00F05AD3" w:rsidRDefault="004C2BA0" w:rsidP="00617C92">
      <w:pPr>
        <w:autoSpaceDE w:val="0"/>
        <w:autoSpaceDN w:val="0"/>
        <w:adjustRightInd w:val="0"/>
        <w:jc w:val="center"/>
        <w:outlineLvl w:val="0"/>
        <w:rPr>
          <w:rFonts w:ascii="Arial" w:eastAsiaTheme="minorHAnsi" w:hAnsi="Arial" w:cs="Arial"/>
          <w:bCs/>
          <w:sz w:val="24"/>
          <w:szCs w:val="24"/>
          <w:lang w:eastAsia="en-US"/>
        </w:rPr>
      </w:pPr>
      <w:r w:rsidRPr="00F05AD3">
        <w:rPr>
          <w:rFonts w:ascii="Arial" w:eastAsiaTheme="minorHAnsi" w:hAnsi="Arial" w:cs="Arial"/>
          <w:bCs/>
          <w:sz w:val="24"/>
          <w:szCs w:val="24"/>
          <w:lang w:eastAsia="en-US"/>
        </w:rPr>
        <w:t>Глава 18. Обременения приватизируемого муниципального имущества</w:t>
      </w:r>
    </w:p>
    <w:p w:rsidR="004C2BA0" w:rsidRPr="00F05AD3" w:rsidRDefault="004C2BA0" w:rsidP="00F05AD3">
      <w:pPr>
        <w:autoSpaceDE w:val="0"/>
        <w:autoSpaceDN w:val="0"/>
        <w:adjustRightInd w:val="0"/>
        <w:ind w:firstLine="709"/>
        <w:rPr>
          <w:rFonts w:ascii="Arial" w:eastAsiaTheme="minorHAnsi" w:hAnsi="Arial" w:cs="Arial"/>
          <w:bCs/>
          <w:sz w:val="24"/>
          <w:szCs w:val="24"/>
          <w:lang w:eastAsia="en-US"/>
        </w:rPr>
      </w:pP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 xml:space="preserve">96. При отчуждении муниципального имущества в порядке приватизации имущество может быть обременено ограничениями, предусмотренными Федеральным законом </w:t>
      </w:r>
      <w:r w:rsidRPr="00F05AD3">
        <w:rPr>
          <w:rFonts w:ascii="Arial" w:eastAsiaTheme="minorHAnsi" w:hAnsi="Arial" w:cs="Arial"/>
          <w:sz w:val="24"/>
          <w:szCs w:val="24"/>
          <w:lang w:eastAsia="en-US"/>
        </w:rPr>
        <w:t>№</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r w:rsidRPr="00F05AD3">
        <w:rPr>
          <w:rFonts w:ascii="Arial" w:eastAsiaTheme="minorHAnsi" w:hAnsi="Arial" w:cs="Arial"/>
          <w:bCs/>
          <w:sz w:val="24"/>
          <w:szCs w:val="24"/>
          <w:lang w:eastAsia="en-US"/>
        </w:rPr>
        <w:t xml:space="preserve"> или иными федеральными законами, и публичным сервитутом.</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97. Ограничениями могут являться:</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lastRenderedPageBreak/>
        <w:t>3) иные обязанности, предусмотренные федеральным законом или в установленном им порядке.</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98.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1) обеспечивать беспрепятственный доступ, проход, проезд;</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2) обеспечивать возможность размещения межевых, геодезических и иных знаков;</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3)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99.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100. Переход прав на муниципальное имущество, обремененное публичным сервитутом, не влечет за собой прекращение публичного сервитута.</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101.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 xml:space="preserve">1) указанное лицо может быть </w:t>
      </w:r>
      <w:proofErr w:type="gramStart"/>
      <w:r w:rsidRPr="00F05AD3">
        <w:rPr>
          <w:rFonts w:ascii="Arial" w:eastAsiaTheme="minorHAnsi" w:hAnsi="Arial" w:cs="Arial"/>
          <w:bCs/>
          <w:sz w:val="24"/>
          <w:szCs w:val="24"/>
          <w:lang w:eastAsia="en-US"/>
        </w:rPr>
        <w:t>обязано</w:t>
      </w:r>
      <w:proofErr w:type="gramEnd"/>
      <w:r w:rsidRPr="00F05AD3">
        <w:rPr>
          <w:rFonts w:ascii="Arial" w:eastAsiaTheme="minorHAnsi" w:hAnsi="Arial" w:cs="Arial"/>
          <w:bCs/>
          <w:sz w:val="24"/>
          <w:szCs w:val="24"/>
          <w:lang w:eastAsia="en-US"/>
        </w:rPr>
        <w:t xml:space="preserve"> исполнить в натуре условия обременения, в том числе публичного сервитута;</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2)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102. Обременение, в том числе публичный сервитут, может быть прекращено или их условия могут быть изменены в случае:</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1) отсутствия или изменения государственного либо общественного интереса в обременении, в том числе в публичном сервитуте;</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2) невозможности или существенного затруднения использования имущества по его прямому назначению.</w:t>
      </w:r>
    </w:p>
    <w:p w:rsidR="004C2BA0" w:rsidRPr="00F05AD3" w:rsidRDefault="004C2BA0" w:rsidP="00F05AD3">
      <w:pPr>
        <w:autoSpaceDE w:val="0"/>
        <w:autoSpaceDN w:val="0"/>
        <w:adjustRightInd w:val="0"/>
        <w:ind w:firstLine="709"/>
        <w:jc w:val="both"/>
        <w:rPr>
          <w:rFonts w:ascii="Arial" w:eastAsiaTheme="minorHAnsi" w:hAnsi="Arial" w:cs="Arial"/>
          <w:bCs/>
          <w:sz w:val="24"/>
          <w:szCs w:val="24"/>
          <w:lang w:eastAsia="en-US"/>
        </w:rPr>
      </w:pPr>
      <w:r w:rsidRPr="00F05AD3">
        <w:rPr>
          <w:rFonts w:ascii="Arial" w:eastAsiaTheme="minorHAnsi" w:hAnsi="Arial" w:cs="Arial"/>
          <w:bCs/>
          <w:sz w:val="24"/>
          <w:szCs w:val="24"/>
          <w:lang w:eastAsia="en-US"/>
        </w:rPr>
        <w:t>103.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4C2BA0" w:rsidRPr="00F05AD3" w:rsidRDefault="004C2BA0" w:rsidP="00F05AD3">
      <w:pPr>
        <w:autoSpaceDE w:val="0"/>
        <w:autoSpaceDN w:val="0"/>
        <w:adjustRightInd w:val="0"/>
        <w:ind w:firstLine="709"/>
        <w:jc w:val="both"/>
        <w:rPr>
          <w:rFonts w:ascii="Arial" w:hAnsi="Arial" w:cs="Arial"/>
          <w:sz w:val="24"/>
          <w:szCs w:val="24"/>
        </w:rPr>
      </w:pPr>
    </w:p>
    <w:p w:rsidR="004C2BA0" w:rsidRPr="00F05AD3" w:rsidRDefault="004C2BA0" w:rsidP="00617C92">
      <w:pPr>
        <w:autoSpaceDE w:val="0"/>
        <w:autoSpaceDN w:val="0"/>
        <w:adjustRightInd w:val="0"/>
        <w:jc w:val="center"/>
        <w:outlineLvl w:val="0"/>
        <w:rPr>
          <w:rFonts w:ascii="Arial" w:eastAsiaTheme="minorHAnsi" w:hAnsi="Arial" w:cs="Arial"/>
          <w:bCs/>
          <w:sz w:val="24"/>
          <w:szCs w:val="24"/>
          <w:lang w:eastAsia="en-US"/>
        </w:rPr>
      </w:pPr>
      <w:r w:rsidRPr="00F05AD3">
        <w:rPr>
          <w:rFonts w:ascii="Arial" w:eastAsiaTheme="minorHAnsi" w:hAnsi="Arial" w:cs="Arial"/>
          <w:bCs/>
          <w:sz w:val="24"/>
          <w:szCs w:val="24"/>
          <w:lang w:eastAsia="en-US"/>
        </w:rPr>
        <w:t>Глава 19. Проведение продажи муниципального имущества в электронной форме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104. Продажа муниципального имущества осуществляется в электронной форме. </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105. Сведения о проведении продажи или муниципального имущества в электронной форме должны содержаться в решении об условиях приватизации такого имущества.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lastRenderedPageBreak/>
        <w:t xml:space="preserve">106.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F05AD3">
        <w:rPr>
          <w:rFonts w:ascii="Arial" w:eastAsiaTheme="minorHAnsi" w:hAnsi="Arial" w:cs="Arial"/>
          <w:sz w:val="24"/>
          <w:szCs w:val="24"/>
          <w:lang w:eastAsia="en-US"/>
        </w:rPr>
        <w:t xml:space="preserve">Оператор электронной площадки, электронная площадка, порядок ее функционирования должны соответствовать </w:t>
      </w:r>
      <w:hyperlink r:id="rId33" w:history="1">
        <w:r w:rsidRPr="00F05AD3">
          <w:rPr>
            <w:rFonts w:ascii="Arial" w:eastAsiaTheme="minorHAnsi" w:hAnsi="Arial" w:cs="Arial"/>
            <w:sz w:val="24"/>
            <w:szCs w:val="24"/>
            <w:lang w:eastAsia="en-US"/>
          </w:rPr>
          <w:t>единым требованиям</w:t>
        </w:r>
      </w:hyperlink>
      <w:r w:rsidRPr="00F05AD3">
        <w:rPr>
          <w:rFonts w:ascii="Arial" w:eastAsiaTheme="minorHAnsi" w:hAnsi="Arial" w:cs="Arial"/>
          <w:sz w:val="24"/>
          <w:szCs w:val="24"/>
          <w:lang w:eastAsia="en-US"/>
        </w:rP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4" w:history="1">
        <w:r w:rsidRPr="00F05AD3">
          <w:rPr>
            <w:rFonts w:ascii="Arial" w:eastAsiaTheme="minorHAnsi" w:hAnsi="Arial" w:cs="Arial"/>
            <w:sz w:val="24"/>
            <w:szCs w:val="24"/>
            <w:lang w:eastAsia="en-US"/>
          </w:rPr>
          <w:t>законом</w:t>
        </w:r>
      </w:hyperlink>
      <w:r w:rsidRPr="00F05AD3">
        <w:rPr>
          <w:rFonts w:ascii="Arial" w:eastAsiaTheme="minorHAnsi" w:hAnsi="Arial" w:cs="Arial"/>
          <w:sz w:val="24"/>
          <w:szCs w:val="24"/>
          <w:lang w:eastAsia="en-US"/>
        </w:rPr>
        <w:t xml:space="preserve"> от 5 апреля 2013 года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 xml:space="preserve">44-ФЗ), и </w:t>
      </w:r>
      <w:hyperlink r:id="rId35" w:history="1">
        <w:r w:rsidRPr="00F05AD3">
          <w:rPr>
            <w:rFonts w:ascii="Arial" w:eastAsiaTheme="minorHAnsi" w:hAnsi="Arial" w:cs="Arial"/>
            <w:sz w:val="24"/>
            <w:szCs w:val="24"/>
            <w:lang w:eastAsia="en-US"/>
          </w:rPr>
          <w:t>дополнительным требованиям</w:t>
        </w:r>
      </w:hyperlink>
      <w:r w:rsidRPr="00F05AD3">
        <w:rPr>
          <w:rFonts w:ascii="Arial" w:eastAsiaTheme="minorHAnsi" w:hAnsi="Arial" w:cs="Arial"/>
          <w:sz w:val="24"/>
          <w:szCs w:val="24"/>
          <w:lang w:eastAsia="en-US"/>
        </w:rPr>
        <w:t xml:space="preserve"> к операторам электронных площадок</w:t>
      </w:r>
      <w:proofErr w:type="gramEnd"/>
      <w:r w:rsidRPr="00F05AD3">
        <w:rPr>
          <w:rFonts w:ascii="Arial" w:eastAsiaTheme="minorHAnsi" w:hAnsi="Arial" w:cs="Arial"/>
          <w:sz w:val="24"/>
          <w:szCs w:val="24"/>
          <w:lang w:eastAsia="en-US"/>
        </w:rPr>
        <w:t xml:space="preserve"> и функционированию электронных площадок, установленным Правительством Российской Федерации в соответствии с </w:t>
      </w:r>
      <w:hyperlink r:id="rId36" w:history="1">
        <w:r w:rsidRPr="00F05AD3">
          <w:rPr>
            <w:rFonts w:ascii="Arial" w:eastAsiaTheme="minorHAnsi" w:hAnsi="Arial" w:cs="Arial"/>
            <w:sz w:val="24"/>
            <w:szCs w:val="24"/>
            <w:lang w:eastAsia="en-US"/>
          </w:rPr>
          <w:t>подпунктом 8.2 пункта 1 статьи 6</w:t>
        </w:r>
      </w:hyperlink>
      <w:r w:rsidRPr="00F05AD3">
        <w:rPr>
          <w:rFonts w:ascii="Arial" w:eastAsiaTheme="minorHAnsi" w:hAnsi="Arial" w:cs="Arial"/>
          <w:sz w:val="24"/>
          <w:szCs w:val="24"/>
          <w:lang w:eastAsia="en-US"/>
        </w:rPr>
        <w:t xml:space="preserve"> Федерального закона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 В случае</w:t>
      </w:r>
      <w:proofErr w:type="gramStart"/>
      <w:r w:rsidRPr="00F05AD3">
        <w:rPr>
          <w:rFonts w:ascii="Arial" w:eastAsiaTheme="minorHAnsi" w:hAnsi="Arial" w:cs="Arial"/>
          <w:sz w:val="24"/>
          <w:szCs w:val="24"/>
          <w:lang w:eastAsia="en-US"/>
        </w:rPr>
        <w:t>,</w:t>
      </w:r>
      <w:proofErr w:type="gramEnd"/>
      <w:r w:rsidRPr="00F05AD3">
        <w:rPr>
          <w:rFonts w:ascii="Arial" w:eastAsiaTheme="minorHAnsi" w:hAnsi="Arial" w:cs="Arial"/>
          <w:sz w:val="24"/>
          <w:szCs w:val="24"/>
          <w:lang w:eastAsia="en-US"/>
        </w:rPr>
        <w:t xml:space="preserve"> если юридическое лицо, действующее по договору с собственником имущества, включено в </w:t>
      </w:r>
      <w:hyperlink r:id="rId37" w:history="1">
        <w:r w:rsidRPr="00F05AD3">
          <w:rPr>
            <w:rFonts w:ascii="Arial" w:eastAsiaTheme="minorHAnsi" w:hAnsi="Arial" w:cs="Arial"/>
            <w:sz w:val="24"/>
            <w:szCs w:val="24"/>
            <w:lang w:eastAsia="en-US"/>
          </w:rPr>
          <w:t>перечень</w:t>
        </w:r>
      </w:hyperlink>
      <w:r w:rsidRPr="00F05AD3">
        <w:rPr>
          <w:rFonts w:ascii="Arial" w:eastAsiaTheme="minorHAnsi" w:hAnsi="Arial" w:cs="Arial"/>
          <w:sz w:val="24"/>
          <w:szCs w:val="24"/>
          <w:lang w:eastAsia="en-US"/>
        </w:rPr>
        <w:t xml:space="preserve"> операторов электронных площадок, утвержденный Правительством Российской Федерации в соответствии с Федеральным </w:t>
      </w:r>
      <w:hyperlink r:id="rId38" w:history="1">
        <w:r w:rsidRPr="00F05AD3">
          <w:rPr>
            <w:rFonts w:ascii="Arial" w:eastAsiaTheme="minorHAnsi" w:hAnsi="Arial" w:cs="Arial"/>
            <w:sz w:val="24"/>
            <w:szCs w:val="24"/>
            <w:lang w:eastAsia="en-US"/>
          </w:rPr>
          <w:t>законом</w:t>
        </w:r>
      </w:hyperlink>
      <w:r w:rsidRPr="00F05AD3">
        <w:rPr>
          <w:rFonts w:ascii="Arial" w:eastAsiaTheme="minorHAnsi" w:hAnsi="Arial" w:cs="Arial"/>
          <w:sz w:val="24"/>
          <w:szCs w:val="24"/>
          <w:lang w:eastAsia="en-US"/>
        </w:rPr>
        <w:t xml:space="preserve">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9" w:history="1">
        <w:r w:rsidRPr="00F05AD3">
          <w:rPr>
            <w:rFonts w:ascii="Arial" w:eastAsiaTheme="minorHAnsi" w:hAnsi="Arial" w:cs="Arial"/>
            <w:sz w:val="24"/>
            <w:szCs w:val="24"/>
            <w:lang w:eastAsia="en-US"/>
          </w:rPr>
          <w:t>подпунктом 8.2 пункта 1 статьи 6</w:t>
        </w:r>
      </w:hyperlink>
      <w:r w:rsidRPr="00F05AD3">
        <w:rPr>
          <w:rFonts w:ascii="Arial" w:eastAsiaTheme="minorHAnsi" w:hAnsi="Arial" w:cs="Arial"/>
          <w:sz w:val="24"/>
          <w:szCs w:val="24"/>
          <w:lang w:eastAsia="en-US"/>
        </w:rPr>
        <w:t xml:space="preserve"> Федерального закона </w:t>
      </w:r>
      <w:r w:rsidRPr="00F05AD3">
        <w:rPr>
          <w:rFonts w:ascii="Arial" w:hAnsi="Arial" w:cs="Arial"/>
          <w:sz w:val="24"/>
          <w:szCs w:val="24"/>
        </w:rPr>
        <w:t>№</w:t>
      </w:r>
      <w:r w:rsidR="00617C92">
        <w:rPr>
          <w:rFonts w:ascii="Arial" w:hAnsi="Arial" w:cs="Arial"/>
          <w:sz w:val="24"/>
          <w:szCs w:val="24"/>
        </w:rPr>
        <w:t xml:space="preserve"> </w:t>
      </w:r>
      <w:r w:rsidRPr="00F05AD3">
        <w:rPr>
          <w:rFonts w:ascii="Arial" w:hAnsi="Arial" w:cs="Arial"/>
          <w:sz w:val="24"/>
          <w:szCs w:val="24"/>
        </w:rPr>
        <w:t>178-ФЗ</w:t>
      </w:r>
      <w:r w:rsidRPr="00F05AD3">
        <w:rPr>
          <w:rFonts w:ascii="Arial" w:eastAsiaTheme="minorHAnsi" w:hAnsi="Arial" w:cs="Arial"/>
          <w:sz w:val="24"/>
          <w:szCs w:val="24"/>
          <w:lang w:eastAsia="en-US"/>
        </w:rPr>
        <w:t>, привлечение иного оператора электронной площадки не требуется.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107. При проведении продажи в электронной форме оператор электронной площадки обеспечивает:</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свободный и бесплатный доступ к информации о проведении продажи в электронной форме;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возможность представления претендентами заявок и прилагаемых к ним документов в форме электронных документов;</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0" w:history="1">
        <w:r w:rsidRPr="00F05AD3">
          <w:rPr>
            <w:rFonts w:ascii="Arial" w:eastAsiaTheme="minorHAnsi" w:hAnsi="Arial" w:cs="Arial"/>
            <w:sz w:val="24"/>
            <w:szCs w:val="24"/>
            <w:lang w:eastAsia="en-US"/>
          </w:rPr>
          <w:t>порядке</w:t>
        </w:r>
      </w:hyperlink>
      <w:r w:rsidRPr="00F05AD3">
        <w:rPr>
          <w:rFonts w:ascii="Arial" w:eastAsiaTheme="minorHAnsi" w:hAnsi="Arial" w:cs="Arial"/>
          <w:sz w:val="24"/>
          <w:szCs w:val="24"/>
          <w:lang w:eastAsia="en-US"/>
        </w:rPr>
        <w:t xml:space="preserve"> средств защиты информации;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108. Запрещается взимать с участников продажи в электронной форме не предусмотренную Федеральным законом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 дополнительную плату.</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109. Размещение информационного сообщения о проведении продажи в электронной форме осуществляется в порядке, установленном </w:t>
      </w:r>
      <w:hyperlink r:id="rId41" w:history="1">
        <w:r w:rsidRPr="00F05AD3">
          <w:rPr>
            <w:rFonts w:ascii="Arial" w:eastAsiaTheme="minorHAnsi" w:hAnsi="Arial" w:cs="Arial"/>
            <w:sz w:val="24"/>
            <w:szCs w:val="24"/>
            <w:lang w:eastAsia="en-US"/>
          </w:rPr>
          <w:t>статьей 15</w:t>
        </w:r>
      </w:hyperlink>
      <w:r w:rsidRPr="00F05AD3">
        <w:rPr>
          <w:rFonts w:ascii="Arial" w:eastAsiaTheme="minorHAnsi" w:hAnsi="Arial" w:cs="Arial"/>
          <w:sz w:val="24"/>
          <w:szCs w:val="24"/>
          <w:lang w:eastAsia="en-US"/>
        </w:rPr>
        <w:t xml:space="preserve"> Федерального закона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proofErr w:type="gramStart"/>
      <w:r w:rsidRPr="00F05AD3">
        <w:rPr>
          <w:rFonts w:ascii="Arial" w:eastAsiaTheme="minorHAnsi" w:hAnsi="Arial" w:cs="Arial"/>
          <w:sz w:val="24"/>
          <w:szCs w:val="24"/>
          <w:lang w:eastAsia="en-US"/>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42" w:history="1">
        <w:r w:rsidRPr="00F05AD3">
          <w:rPr>
            <w:rFonts w:ascii="Arial" w:eastAsiaTheme="minorHAnsi" w:hAnsi="Arial" w:cs="Arial"/>
            <w:sz w:val="24"/>
            <w:szCs w:val="24"/>
            <w:lang w:eastAsia="en-US"/>
          </w:rPr>
          <w:t>статьей 15</w:t>
        </w:r>
      </w:hyperlink>
      <w:r w:rsidRPr="00F05AD3">
        <w:rPr>
          <w:rFonts w:ascii="Arial" w:eastAsiaTheme="minorHAnsi" w:hAnsi="Arial" w:cs="Arial"/>
          <w:sz w:val="24"/>
          <w:szCs w:val="24"/>
          <w:lang w:eastAsia="en-US"/>
        </w:rPr>
        <w:t xml:space="preserve"> Федерального закона №</w:t>
      </w:r>
      <w:r w:rsidR="00617C92">
        <w:rPr>
          <w:rFonts w:ascii="Arial" w:eastAsiaTheme="minorHAnsi" w:hAnsi="Arial" w:cs="Arial"/>
          <w:sz w:val="24"/>
          <w:szCs w:val="24"/>
          <w:lang w:eastAsia="en-US"/>
        </w:rPr>
        <w:t xml:space="preserve"> </w:t>
      </w:r>
      <w:r w:rsidRPr="00F05AD3">
        <w:rPr>
          <w:rFonts w:ascii="Arial" w:eastAsiaTheme="minorHAnsi" w:hAnsi="Arial" w:cs="Arial"/>
          <w:sz w:val="24"/>
          <w:szCs w:val="24"/>
          <w:lang w:eastAsia="en-US"/>
        </w:rPr>
        <w:t>178-ФЗ,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110. Для участия в продаже в электронной форме претенденты должны зарегистрироваться на электронной площадке, указанной в информационном </w:t>
      </w:r>
      <w:r w:rsidRPr="00F05AD3">
        <w:rPr>
          <w:rFonts w:ascii="Arial" w:eastAsiaTheme="minorHAnsi" w:hAnsi="Arial" w:cs="Arial"/>
          <w:sz w:val="24"/>
          <w:szCs w:val="24"/>
          <w:lang w:eastAsia="en-US"/>
        </w:rPr>
        <w:lastRenderedPageBreak/>
        <w:t>сообщении о проведении продажи в электронной форме, в порядке, установленном данным информационным сообщением.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111.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112.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наименование муниципального имущества и иные позволяющие его индивидуализировать сведения (спецификация лота);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начальная цена, величина повышения начальной цены («шаг аукциона») - в случае проведения продажи на аукционе;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w:t>
      </w:r>
      <w:r w:rsidRPr="00F05AD3">
        <w:rPr>
          <w:rFonts w:ascii="Arial" w:hAnsi="Arial" w:cs="Arial"/>
          <w:sz w:val="24"/>
          <w:szCs w:val="24"/>
        </w:rPr>
        <w:t>№</w:t>
      </w:r>
      <w:r w:rsidR="00617C92">
        <w:rPr>
          <w:rFonts w:ascii="Arial" w:hAnsi="Arial" w:cs="Arial"/>
          <w:sz w:val="24"/>
          <w:szCs w:val="24"/>
        </w:rPr>
        <w:t xml:space="preserve"> </w:t>
      </w:r>
      <w:r w:rsidRPr="00F05AD3">
        <w:rPr>
          <w:rFonts w:ascii="Arial" w:hAnsi="Arial" w:cs="Arial"/>
          <w:sz w:val="24"/>
          <w:szCs w:val="24"/>
        </w:rPr>
        <w:t>178-ФЗ</w:t>
      </w:r>
      <w:r w:rsidRPr="00F05AD3">
        <w:rPr>
          <w:rFonts w:ascii="Arial" w:eastAsiaTheme="minorHAnsi" w:hAnsi="Arial" w:cs="Arial"/>
          <w:sz w:val="24"/>
          <w:szCs w:val="24"/>
          <w:lang w:eastAsia="en-US"/>
        </w:rPr>
        <w:t xml:space="preserve"> («шаг аукциона»), - в случае продажи посредством публичного предложения;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 последнее предложение о цене или муниципального имущества и время его поступления в режиме реального времени.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113. В случае проведения продажи или муниципального имущества без объявления цены его начальная цена не указывается.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114.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наименование имущества и иные позволяющие его индивидуализировать сведения (спецификация лота);</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цена сделки приватизации;</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3) имя физического лица или наименование юридического лица - победителя торгов.</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115. Результаты процедуры проведения продажи в электронной форме оформляются протоколом.</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116. </w:t>
      </w:r>
      <w:hyperlink r:id="rId43" w:history="1">
        <w:r w:rsidRPr="00F05AD3">
          <w:rPr>
            <w:rFonts w:ascii="Arial" w:eastAsiaTheme="minorHAnsi" w:hAnsi="Arial" w:cs="Arial"/>
            <w:sz w:val="24"/>
            <w:szCs w:val="24"/>
            <w:lang w:eastAsia="en-US"/>
          </w:rPr>
          <w:t>Дополнительные требования</w:t>
        </w:r>
      </w:hyperlink>
      <w:r w:rsidRPr="00F05AD3">
        <w:rPr>
          <w:rFonts w:ascii="Arial" w:eastAsiaTheme="minorHAnsi" w:hAnsi="Arial" w:cs="Arial"/>
          <w:sz w:val="24"/>
          <w:szCs w:val="24"/>
          <w:lang w:eastAsia="en-US"/>
        </w:rPr>
        <w:t xml:space="preserve"> к операторам электронных площадок и функционированию электронных площадок </w:t>
      </w:r>
      <w:proofErr w:type="gramStart"/>
      <w:r w:rsidRPr="00F05AD3">
        <w:rPr>
          <w:rFonts w:ascii="Arial" w:eastAsiaTheme="minorHAnsi" w:hAnsi="Arial" w:cs="Arial"/>
          <w:sz w:val="24"/>
          <w:szCs w:val="24"/>
          <w:lang w:eastAsia="en-US"/>
        </w:rPr>
        <w:t>предусматривают</w:t>
      </w:r>
      <w:proofErr w:type="gramEnd"/>
      <w:r w:rsidRPr="00F05AD3">
        <w:rPr>
          <w:rFonts w:ascii="Arial" w:eastAsiaTheme="minorHAnsi" w:hAnsi="Arial" w:cs="Arial"/>
          <w:sz w:val="24"/>
          <w:szCs w:val="24"/>
          <w:lang w:eastAsia="en-US"/>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117. </w:t>
      </w:r>
      <w:hyperlink r:id="rId44" w:history="1">
        <w:r w:rsidRPr="00F05AD3">
          <w:rPr>
            <w:rFonts w:ascii="Arial" w:eastAsiaTheme="minorHAnsi" w:hAnsi="Arial" w:cs="Arial"/>
            <w:sz w:val="24"/>
            <w:szCs w:val="24"/>
            <w:lang w:eastAsia="en-US"/>
          </w:rPr>
          <w:t>Порядок</w:t>
        </w:r>
      </w:hyperlink>
      <w:r w:rsidRPr="00F05AD3">
        <w:rPr>
          <w:rFonts w:ascii="Arial" w:eastAsiaTheme="minorHAnsi" w:hAnsi="Arial" w:cs="Arial"/>
          <w:sz w:val="24"/>
          <w:szCs w:val="24"/>
          <w:lang w:eastAsia="en-US"/>
        </w:rPr>
        <w:t xml:space="preserve"> организации и проведения продажи в электронной форме устанавливается Правительством Российской Федерации.</w:t>
      </w:r>
    </w:p>
    <w:p w:rsidR="004C2BA0" w:rsidRPr="00F05AD3" w:rsidRDefault="004C2BA0" w:rsidP="00F05AD3">
      <w:pPr>
        <w:autoSpaceDE w:val="0"/>
        <w:autoSpaceDN w:val="0"/>
        <w:ind w:firstLine="709"/>
        <w:jc w:val="center"/>
        <w:rPr>
          <w:rFonts w:ascii="Arial" w:hAnsi="Arial" w:cs="Arial"/>
          <w:sz w:val="24"/>
          <w:szCs w:val="24"/>
        </w:rPr>
      </w:pPr>
    </w:p>
    <w:p w:rsidR="004C2BA0" w:rsidRPr="00F05AD3" w:rsidRDefault="004C2BA0" w:rsidP="00617C92">
      <w:pPr>
        <w:autoSpaceDE w:val="0"/>
        <w:autoSpaceDN w:val="0"/>
        <w:jc w:val="center"/>
        <w:rPr>
          <w:rFonts w:ascii="Arial" w:hAnsi="Arial" w:cs="Arial"/>
          <w:sz w:val="24"/>
          <w:szCs w:val="24"/>
        </w:rPr>
      </w:pPr>
      <w:r w:rsidRPr="00F05AD3">
        <w:rPr>
          <w:rFonts w:ascii="Arial" w:hAnsi="Arial" w:cs="Arial"/>
          <w:sz w:val="24"/>
          <w:szCs w:val="24"/>
        </w:rPr>
        <w:t xml:space="preserve">Глава 20. Порядок </w:t>
      </w:r>
      <w:r w:rsidR="00617C92">
        <w:rPr>
          <w:rFonts w:ascii="Arial" w:hAnsi="Arial" w:cs="Arial"/>
          <w:sz w:val="24"/>
          <w:szCs w:val="24"/>
        </w:rPr>
        <w:t xml:space="preserve">оплаты муниципального имущества </w:t>
      </w:r>
      <w:r w:rsidRPr="00F05AD3">
        <w:rPr>
          <w:rFonts w:ascii="Arial" w:hAnsi="Arial" w:cs="Arial"/>
          <w:sz w:val="24"/>
          <w:szCs w:val="24"/>
        </w:rPr>
        <w:t>при его приватизации</w:t>
      </w:r>
    </w:p>
    <w:p w:rsidR="004C2BA0" w:rsidRPr="00F05AD3" w:rsidRDefault="004C2BA0" w:rsidP="00F05AD3">
      <w:pPr>
        <w:autoSpaceDE w:val="0"/>
        <w:autoSpaceDN w:val="0"/>
        <w:ind w:firstLine="709"/>
        <w:jc w:val="center"/>
        <w:rPr>
          <w:rFonts w:ascii="Arial" w:hAnsi="Arial" w:cs="Arial"/>
          <w:sz w:val="24"/>
          <w:szCs w:val="24"/>
        </w:rPr>
      </w:pP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hAnsi="Arial" w:cs="Arial"/>
          <w:sz w:val="24"/>
          <w:szCs w:val="24"/>
        </w:rPr>
        <w:t xml:space="preserve">118. </w:t>
      </w:r>
      <w:r w:rsidRPr="00F05AD3">
        <w:rPr>
          <w:rFonts w:ascii="Arial" w:eastAsiaTheme="minorHAnsi" w:hAnsi="Arial" w:cs="Arial"/>
          <w:sz w:val="24"/>
          <w:szCs w:val="24"/>
          <w:lang w:eastAsia="en-US"/>
        </w:rPr>
        <w:t>Оплата приобретаемого покупателем имущества производится единовременно или в рассрочку. Срок рассрочки не может быть более чем один год.</w:t>
      </w:r>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119.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w:t>
      </w:r>
      <w:r w:rsidRPr="00F05AD3">
        <w:rPr>
          <w:rFonts w:ascii="Arial" w:eastAsiaTheme="minorHAnsi" w:hAnsi="Arial" w:cs="Arial"/>
          <w:sz w:val="24"/>
          <w:szCs w:val="24"/>
          <w:lang w:eastAsia="en-US"/>
        </w:rPr>
        <w:lastRenderedPageBreak/>
        <w:t>истечения срока, установленного для заключения договора купли-продажи имущества.</w:t>
      </w:r>
      <w:bookmarkStart w:id="9" w:name="Par2"/>
      <w:bookmarkEnd w:id="9"/>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120.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sidRPr="00F05AD3">
          <w:rPr>
            <w:rFonts w:ascii="Arial" w:eastAsiaTheme="minorHAnsi" w:hAnsi="Arial" w:cs="Arial"/>
            <w:sz w:val="24"/>
            <w:szCs w:val="24"/>
            <w:lang w:eastAsia="en-US"/>
          </w:rPr>
          <w:t>ставки рефинансирования</w:t>
        </w:r>
      </w:hyperlink>
      <w:r w:rsidRPr="00F05AD3">
        <w:rPr>
          <w:rFonts w:ascii="Arial" w:eastAsiaTheme="minorHAnsi" w:hAnsi="Arial" w:cs="Arial"/>
          <w:sz w:val="24"/>
          <w:szCs w:val="24"/>
          <w:lang w:eastAsia="en-US"/>
        </w:rP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121.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 860.</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122. Решение о предоставлении рассрочки может быть принято в случае приватизации имущества без объявления цены.</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123.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124. Заявление должно содержать следующие сведения: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сумма рассрочки;</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3) срок рассрочки;</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 график платежей;</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5) способ получения покупателем решения о предоставлении рассрочки или решения об отказе в предоставлении рассрочки;</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6) подпись покупателя или лица, уполномоченного покупателем.</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125. </w:t>
      </w:r>
      <w:proofErr w:type="gramStart"/>
      <w:r w:rsidRPr="00F05AD3">
        <w:rPr>
          <w:rFonts w:ascii="Arial" w:eastAsiaTheme="minorHAnsi" w:hAnsi="Arial" w:cs="Arial"/>
          <w:sz w:val="24"/>
          <w:szCs w:val="24"/>
          <w:lang w:eastAsia="en-US"/>
        </w:rPr>
        <w:t xml:space="preserve">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w:t>
      </w:r>
      <w:r w:rsidR="003A7F83" w:rsidRPr="00F05AD3">
        <w:rPr>
          <w:rFonts w:ascii="Arial" w:eastAsiaTheme="minorHAnsi" w:hAnsi="Arial" w:cs="Arial"/>
          <w:sz w:val="24"/>
          <w:szCs w:val="24"/>
          <w:lang w:eastAsia="en-US"/>
        </w:rPr>
        <w:t>Администрация</w:t>
      </w:r>
      <w:r w:rsidRPr="00F05AD3">
        <w:rPr>
          <w:rFonts w:ascii="Arial" w:eastAsiaTheme="minorHAnsi" w:hAnsi="Arial" w:cs="Arial"/>
          <w:sz w:val="24"/>
          <w:szCs w:val="24"/>
          <w:lang w:eastAsia="en-US"/>
        </w:rPr>
        <w:t xml:space="preserve"> не позднее 10 рабочих дней со дня размещения протокола</w:t>
      </w:r>
      <w:proofErr w:type="gramEnd"/>
      <w:r w:rsidRPr="00F05AD3">
        <w:rPr>
          <w:rFonts w:ascii="Arial" w:eastAsiaTheme="minorHAnsi" w:hAnsi="Arial" w:cs="Arial"/>
          <w:sz w:val="24"/>
          <w:szCs w:val="24"/>
          <w:lang w:eastAsia="en-US"/>
        </w:rPr>
        <w:t xml:space="preserve"> об итогах проведения продажи имущества в информационно-телекоммуникационной сети «Интернет» в соответствии с законодательством.</w:t>
      </w:r>
    </w:p>
    <w:p w:rsidR="004C2BA0" w:rsidRPr="00F05AD3" w:rsidRDefault="004C2BA0" w:rsidP="00F05AD3">
      <w:pPr>
        <w:autoSpaceDE w:val="0"/>
        <w:autoSpaceDN w:val="0"/>
        <w:ind w:firstLine="709"/>
        <w:jc w:val="both"/>
        <w:rPr>
          <w:rFonts w:ascii="Arial" w:hAnsi="Arial" w:cs="Arial"/>
          <w:sz w:val="24"/>
          <w:szCs w:val="24"/>
        </w:rPr>
      </w:pPr>
      <w:r w:rsidRPr="00F05AD3">
        <w:rPr>
          <w:rFonts w:ascii="Arial" w:eastAsiaTheme="minorHAnsi" w:hAnsi="Arial" w:cs="Arial"/>
          <w:sz w:val="24"/>
          <w:szCs w:val="24"/>
          <w:lang w:eastAsia="en-US"/>
        </w:rPr>
        <w:t xml:space="preserve">Заявление может быть направлено покупателем путем личного обращения </w:t>
      </w:r>
      <w:proofErr w:type="gramStart"/>
      <w:r w:rsidRPr="00F05AD3">
        <w:rPr>
          <w:rFonts w:ascii="Arial" w:eastAsiaTheme="minorHAnsi" w:hAnsi="Arial" w:cs="Arial"/>
          <w:sz w:val="24"/>
          <w:szCs w:val="24"/>
          <w:lang w:eastAsia="en-US"/>
        </w:rPr>
        <w:t>в</w:t>
      </w:r>
      <w:proofErr w:type="gramEnd"/>
      <w:r w:rsidRPr="00F05AD3">
        <w:rPr>
          <w:rFonts w:ascii="Arial" w:eastAsiaTheme="minorHAnsi" w:hAnsi="Arial" w:cs="Arial"/>
          <w:sz w:val="24"/>
          <w:szCs w:val="24"/>
          <w:lang w:eastAsia="en-US"/>
        </w:rPr>
        <w:t xml:space="preserve"> </w:t>
      </w:r>
      <w:proofErr w:type="gramStart"/>
      <w:r w:rsidR="003A7F83" w:rsidRPr="00F05AD3">
        <w:rPr>
          <w:rFonts w:ascii="Arial" w:eastAsiaTheme="minorHAnsi" w:hAnsi="Arial" w:cs="Arial"/>
          <w:sz w:val="24"/>
          <w:szCs w:val="24"/>
          <w:lang w:eastAsia="en-US"/>
        </w:rPr>
        <w:t>Администрация</w:t>
      </w:r>
      <w:proofErr w:type="gramEnd"/>
      <w:r w:rsidRPr="00F05AD3">
        <w:rPr>
          <w:rFonts w:ascii="Arial" w:hAnsi="Arial" w:cs="Arial"/>
          <w:sz w:val="24"/>
          <w:szCs w:val="24"/>
        </w:rPr>
        <w:t>, через организации почтовой связи.</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proofErr w:type="gramStart"/>
      <w:r w:rsidRPr="00F05AD3">
        <w:rPr>
          <w:rFonts w:ascii="Arial" w:hAnsi="Arial" w:cs="Arial"/>
          <w:sz w:val="24"/>
          <w:szCs w:val="24"/>
        </w:rPr>
        <w:t xml:space="preserve">Датой направления заявления путем личного обращения в </w:t>
      </w:r>
      <w:r w:rsidR="003A7F83" w:rsidRPr="00F05AD3">
        <w:rPr>
          <w:rFonts w:ascii="Arial" w:eastAsiaTheme="minorHAnsi" w:hAnsi="Arial" w:cs="Arial"/>
          <w:sz w:val="24"/>
          <w:szCs w:val="24"/>
          <w:lang w:eastAsia="en-US"/>
        </w:rPr>
        <w:t>Администрация</w:t>
      </w:r>
      <w:r w:rsidRPr="00F05AD3">
        <w:rPr>
          <w:rFonts w:ascii="Arial" w:hAnsi="Arial" w:cs="Arial"/>
          <w:sz w:val="24"/>
          <w:szCs w:val="24"/>
        </w:rPr>
        <w:t xml:space="preserve"> является дата личного обращения.</w:t>
      </w:r>
      <w:proofErr w:type="gramEnd"/>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Датой направления заявления через организации почтовой связи, является дата почтового отправления, указанная почтовой организацией.</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126. По результатам рассмотрения заявления </w:t>
      </w:r>
      <w:r w:rsidR="003A7F83" w:rsidRPr="00F05AD3">
        <w:rPr>
          <w:rFonts w:ascii="Arial" w:eastAsiaTheme="minorHAnsi" w:hAnsi="Arial" w:cs="Arial"/>
          <w:sz w:val="24"/>
          <w:szCs w:val="24"/>
          <w:lang w:eastAsia="en-US"/>
        </w:rPr>
        <w:t>Администрация</w:t>
      </w:r>
      <w:r w:rsidRPr="00F05AD3">
        <w:rPr>
          <w:rFonts w:ascii="Arial" w:hAnsi="Arial" w:cs="Arial"/>
          <w:sz w:val="24"/>
          <w:szCs w:val="24"/>
        </w:rPr>
        <w:t xml:space="preserve"> принимает решение о предоставлении рассрочки или решение об отказе в предоставлении рассрочки в течение 3 (трёх) рабочих дней со дня поступления </w:t>
      </w:r>
      <w:r w:rsidRPr="00F05AD3">
        <w:rPr>
          <w:rFonts w:ascii="Arial" w:eastAsiaTheme="minorHAnsi" w:hAnsi="Arial" w:cs="Arial"/>
          <w:sz w:val="24"/>
          <w:szCs w:val="24"/>
          <w:lang w:eastAsia="en-US"/>
        </w:rPr>
        <w:t xml:space="preserve">заявления </w:t>
      </w:r>
      <w:proofErr w:type="gramStart"/>
      <w:r w:rsidRPr="00F05AD3">
        <w:rPr>
          <w:rFonts w:ascii="Arial" w:eastAsiaTheme="minorHAnsi" w:hAnsi="Arial" w:cs="Arial"/>
          <w:sz w:val="24"/>
          <w:szCs w:val="24"/>
          <w:lang w:eastAsia="en-US"/>
        </w:rPr>
        <w:t>в</w:t>
      </w:r>
      <w:proofErr w:type="gramEnd"/>
      <w:r w:rsidRPr="00F05AD3">
        <w:rPr>
          <w:rFonts w:ascii="Arial" w:eastAsiaTheme="minorHAnsi" w:hAnsi="Arial" w:cs="Arial"/>
          <w:sz w:val="24"/>
          <w:szCs w:val="24"/>
          <w:lang w:eastAsia="en-US"/>
        </w:rPr>
        <w:t xml:space="preserve"> </w:t>
      </w:r>
      <w:r w:rsidR="003A7F83" w:rsidRPr="00F05AD3">
        <w:rPr>
          <w:rFonts w:ascii="Arial" w:eastAsiaTheme="minorHAnsi" w:hAnsi="Arial" w:cs="Arial"/>
          <w:sz w:val="24"/>
          <w:szCs w:val="24"/>
          <w:lang w:eastAsia="en-US"/>
        </w:rPr>
        <w:t>Администрация</w:t>
      </w:r>
      <w:r w:rsidRPr="00F05AD3">
        <w:rPr>
          <w:rFonts w:ascii="Arial" w:eastAsiaTheme="minorHAnsi" w:hAnsi="Arial" w:cs="Arial"/>
          <w:sz w:val="24"/>
          <w:szCs w:val="24"/>
          <w:lang w:eastAsia="en-US"/>
        </w:rPr>
        <w:t>.</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lastRenderedPageBreak/>
        <w:t>127. Основаниями принятия решения об отказе в предоставлении рассрочки являются: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 заявление не соответствует требованиям, предусмотренным настоящим Положением;</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2) к заявлению не приложены копии документов,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3) заявление подано с нарушением срока;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4) сумма рассрочки, указанная в заявлении, превышает 50 процентов от цены договора купли-продажи имущества;</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5) срок рассрочки превышает один год;</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6) график платежей превышает срок рассрочки;</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7) по результатам рассмотрения заявления и приложенных к нему копий документов </w:t>
      </w:r>
      <w:r w:rsidR="003A7F83" w:rsidRPr="00F05AD3">
        <w:rPr>
          <w:rFonts w:ascii="Arial" w:eastAsiaTheme="minorHAnsi" w:hAnsi="Arial" w:cs="Arial"/>
          <w:sz w:val="24"/>
          <w:szCs w:val="24"/>
          <w:lang w:eastAsia="en-US"/>
        </w:rPr>
        <w:t>Администраци</w:t>
      </w:r>
      <w:r w:rsidR="00B8674F" w:rsidRPr="00F05AD3">
        <w:rPr>
          <w:rFonts w:ascii="Arial" w:eastAsiaTheme="minorHAnsi" w:hAnsi="Arial" w:cs="Arial"/>
          <w:sz w:val="24"/>
          <w:szCs w:val="24"/>
          <w:lang w:eastAsia="en-US"/>
        </w:rPr>
        <w:t>ей</w:t>
      </w:r>
      <w:r w:rsidRPr="00F05AD3">
        <w:rPr>
          <w:rFonts w:ascii="Arial" w:hAnsi="Arial" w:cs="Arial"/>
          <w:sz w:val="24"/>
          <w:szCs w:val="24"/>
        </w:rPr>
        <w:t xml:space="preserve"> установлено</w:t>
      </w:r>
      <w:r w:rsidRPr="00F05AD3">
        <w:rPr>
          <w:rFonts w:ascii="Arial" w:eastAsiaTheme="minorHAnsi" w:hAnsi="Arial" w:cs="Arial"/>
          <w:sz w:val="24"/>
          <w:szCs w:val="24"/>
          <w:lang w:eastAsia="en-US"/>
        </w:rPr>
        <w:t>, что у покупателя отсутствуют объективные причины невозможности оплаты приобретаемого имущества единовременно</w:t>
      </w:r>
      <w:r w:rsidRPr="00F05AD3">
        <w:rPr>
          <w:rFonts w:ascii="Arial" w:hAnsi="Arial" w:cs="Arial"/>
          <w:sz w:val="24"/>
          <w:szCs w:val="24"/>
        </w:rPr>
        <w:t>.</w:t>
      </w:r>
    </w:p>
    <w:p w:rsidR="004C2BA0" w:rsidRPr="00F05AD3" w:rsidRDefault="004C2BA0" w:rsidP="00F05AD3">
      <w:pPr>
        <w:autoSpaceDE w:val="0"/>
        <w:autoSpaceDN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 xml:space="preserve">128. </w:t>
      </w:r>
      <w:proofErr w:type="gramStart"/>
      <w:r w:rsidRPr="00F05AD3">
        <w:rPr>
          <w:rFonts w:ascii="Arial" w:eastAsiaTheme="minorHAnsi" w:hAnsi="Arial" w:cs="Arial"/>
          <w:sz w:val="24"/>
          <w:szCs w:val="24"/>
          <w:lang w:eastAsia="en-US"/>
        </w:rPr>
        <w:t>Решение о предоставлении рассрочки или решение об отказе в предоставлении рассрочки не позднее 3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proofErr w:type="gramEnd"/>
    </w:p>
    <w:p w:rsidR="004C2BA0" w:rsidRPr="00F05AD3" w:rsidRDefault="004C2BA0" w:rsidP="00F05AD3">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129. Покупатель вправе оплатить приобретаемое государственное или муниципальное имущество досрочно.</w:t>
      </w:r>
    </w:p>
    <w:p w:rsidR="002812B5" w:rsidRPr="00617C92" w:rsidRDefault="004C2BA0" w:rsidP="00617C92">
      <w:pPr>
        <w:autoSpaceDE w:val="0"/>
        <w:autoSpaceDN w:val="0"/>
        <w:adjustRightInd w:val="0"/>
        <w:ind w:firstLine="709"/>
        <w:jc w:val="both"/>
        <w:rPr>
          <w:rFonts w:ascii="Arial" w:eastAsiaTheme="minorHAnsi" w:hAnsi="Arial" w:cs="Arial"/>
          <w:sz w:val="24"/>
          <w:szCs w:val="24"/>
          <w:lang w:eastAsia="en-US"/>
        </w:rPr>
      </w:pPr>
      <w:r w:rsidRPr="00F05AD3">
        <w:rPr>
          <w:rFonts w:ascii="Arial" w:eastAsiaTheme="minorHAnsi" w:hAnsi="Arial" w:cs="Arial"/>
          <w:sz w:val="24"/>
          <w:szCs w:val="24"/>
          <w:lang w:eastAsia="en-US"/>
        </w:rPr>
        <w:t>130.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w:t>
      </w:r>
      <w:r w:rsidR="00617C92">
        <w:rPr>
          <w:rFonts w:ascii="Arial" w:eastAsiaTheme="minorHAnsi" w:hAnsi="Arial" w:cs="Arial"/>
          <w:sz w:val="24"/>
          <w:szCs w:val="24"/>
          <w:lang w:eastAsia="en-US"/>
        </w:rPr>
        <w:t xml:space="preserve"> 178-ФЗ.</w:t>
      </w:r>
    </w:p>
    <w:sectPr w:rsidR="002812B5" w:rsidRPr="00617C92" w:rsidSect="00F05AD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3C" w:rsidRDefault="002E293C" w:rsidP="002812B5">
      <w:r>
        <w:separator/>
      </w:r>
    </w:p>
  </w:endnote>
  <w:endnote w:type="continuationSeparator" w:id="0">
    <w:p w:rsidR="002E293C" w:rsidRDefault="002E293C" w:rsidP="0028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3C" w:rsidRDefault="002E293C" w:rsidP="002812B5">
      <w:r>
        <w:separator/>
      </w:r>
    </w:p>
  </w:footnote>
  <w:footnote w:type="continuationSeparator" w:id="0">
    <w:p w:rsidR="002E293C" w:rsidRDefault="002E293C" w:rsidP="0028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5C6"/>
    <w:multiLevelType w:val="hybridMultilevel"/>
    <w:tmpl w:val="A09C0244"/>
    <w:lvl w:ilvl="0" w:tplc="6D8299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0A7518"/>
    <w:multiLevelType w:val="multilevel"/>
    <w:tmpl w:val="F2D6B15A"/>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12C1126"/>
    <w:multiLevelType w:val="multilevel"/>
    <w:tmpl w:val="05AA93E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A0F04E4"/>
    <w:multiLevelType w:val="hybridMultilevel"/>
    <w:tmpl w:val="CCDC9FB0"/>
    <w:lvl w:ilvl="0" w:tplc="16FC1FD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3759B6"/>
    <w:multiLevelType w:val="hybridMultilevel"/>
    <w:tmpl w:val="4F805B4A"/>
    <w:lvl w:ilvl="0" w:tplc="FFB6A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C4C29C3"/>
    <w:multiLevelType w:val="hybridMultilevel"/>
    <w:tmpl w:val="C46E34B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67EC1CC9"/>
    <w:multiLevelType w:val="hybridMultilevel"/>
    <w:tmpl w:val="20163A12"/>
    <w:lvl w:ilvl="0" w:tplc="5C988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62"/>
    <w:rsid w:val="000351B7"/>
    <w:rsid w:val="001C12D9"/>
    <w:rsid w:val="001D1023"/>
    <w:rsid w:val="002076BA"/>
    <w:rsid w:val="002812B5"/>
    <w:rsid w:val="002E2783"/>
    <w:rsid w:val="002E293C"/>
    <w:rsid w:val="00372062"/>
    <w:rsid w:val="003A7F83"/>
    <w:rsid w:val="003C30C5"/>
    <w:rsid w:val="003F221D"/>
    <w:rsid w:val="003F68DC"/>
    <w:rsid w:val="004C2BA0"/>
    <w:rsid w:val="005031A2"/>
    <w:rsid w:val="00593464"/>
    <w:rsid w:val="005A58E4"/>
    <w:rsid w:val="006149E5"/>
    <w:rsid w:val="00617C92"/>
    <w:rsid w:val="006833DA"/>
    <w:rsid w:val="0076448B"/>
    <w:rsid w:val="00771199"/>
    <w:rsid w:val="00A13DF8"/>
    <w:rsid w:val="00A16280"/>
    <w:rsid w:val="00A464F7"/>
    <w:rsid w:val="00B8674F"/>
    <w:rsid w:val="00BA768A"/>
    <w:rsid w:val="00C84FF1"/>
    <w:rsid w:val="00C95DB7"/>
    <w:rsid w:val="00E06909"/>
    <w:rsid w:val="00E414E6"/>
    <w:rsid w:val="00E947F8"/>
    <w:rsid w:val="00F0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E2783"/>
    <w:rPr>
      <w:rFonts w:ascii="Tahoma" w:hAnsi="Tahoma" w:cs="Tahoma"/>
      <w:sz w:val="16"/>
      <w:szCs w:val="16"/>
    </w:rPr>
  </w:style>
  <w:style w:type="character" w:customStyle="1" w:styleId="a4">
    <w:name w:val="Текст выноски Знак"/>
    <w:basedOn w:val="a0"/>
    <w:link w:val="a3"/>
    <w:semiHidden/>
    <w:rsid w:val="002E2783"/>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C2BA0"/>
  </w:style>
  <w:style w:type="paragraph" w:customStyle="1" w:styleId="ConsPlusNormal">
    <w:name w:val="ConsPlusNormal"/>
    <w:rsid w:val="004C2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BA0"/>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rsid w:val="004C2BA0"/>
    <w:rPr>
      <w:lang w:eastAsia="en-US"/>
    </w:rPr>
  </w:style>
  <w:style w:type="character" w:customStyle="1" w:styleId="a6">
    <w:name w:val="Текст сноски Знак"/>
    <w:basedOn w:val="a0"/>
    <w:link w:val="a5"/>
    <w:uiPriority w:val="99"/>
    <w:rsid w:val="004C2BA0"/>
    <w:rPr>
      <w:rFonts w:ascii="Times New Roman" w:eastAsia="Times New Roman" w:hAnsi="Times New Roman" w:cs="Times New Roman"/>
      <w:sz w:val="20"/>
      <w:szCs w:val="20"/>
    </w:rPr>
  </w:style>
  <w:style w:type="character" w:styleId="a7">
    <w:name w:val="footnote reference"/>
    <w:uiPriority w:val="99"/>
    <w:rsid w:val="004C2BA0"/>
    <w:rPr>
      <w:vertAlign w:val="superscript"/>
    </w:rPr>
  </w:style>
  <w:style w:type="paragraph" w:styleId="a8">
    <w:name w:val="header"/>
    <w:basedOn w:val="a"/>
    <w:link w:val="a9"/>
    <w:uiPriority w:val="99"/>
    <w:unhideWhenUsed/>
    <w:rsid w:val="004C2BA0"/>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4C2BA0"/>
  </w:style>
  <w:style w:type="paragraph" w:styleId="aa">
    <w:name w:val="footer"/>
    <w:basedOn w:val="a"/>
    <w:link w:val="ab"/>
    <w:uiPriority w:val="99"/>
    <w:unhideWhenUsed/>
    <w:rsid w:val="004C2BA0"/>
    <w:pPr>
      <w:tabs>
        <w:tab w:val="center" w:pos="4677"/>
        <w:tab w:val="right" w:pos="9355"/>
      </w:tabs>
    </w:pPr>
    <w:rPr>
      <w:sz w:val="24"/>
      <w:szCs w:val="24"/>
    </w:rPr>
  </w:style>
  <w:style w:type="character" w:customStyle="1" w:styleId="ab">
    <w:name w:val="Нижний колонтитул Знак"/>
    <w:basedOn w:val="a0"/>
    <w:link w:val="aa"/>
    <w:uiPriority w:val="99"/>
    <w:rsid w:val="004C2BA0"/>
    <w:rPr>
      <w:rFonts w:ascii="Times New Roman" w:eastAsia="Times New Roman" w:hAnsi="Times New Roman" w:cs="Times New Roman"/>
      <w:sz w:val="24"/>
      <w:szCs w:val="24"/>
      <w:lang w:eastAsia="ru-RU"/>
    </w:rPr>
  </w:style>
  <w:style w:type="character" w:styleId="ac">
    <w:name w:val="Hyperlink"/>
    <w:basedOn w:val="a0"/>
    <w:uiPriority w:val="99"/>
    <w:unhideWhenUsed/>
    <w:rsid w:val="004C2BA0"/>
    <w:rPr>
      <w:color w:val="0000FF" w:themeColor="hyperlink"/>
      <w:u w:val="single"/>
    </w:rPr>
  </w:style>
  <w:style w:type="paragraph" w:customStyle="1" w:styleId="CharCharCharCharCharCharCharCharCharChar">
    <w:name w:val="Char Char Знак Знак Char Char Знак Знак Char Char Знак Знак Char Char Знак Знак Char Char"/>
    <w:basedOn w:val="a"/>
    <w:rsid w:val="004C2BA0"/>
    <w:rPr>
      <w:rFonts w:ascii="Verdana" w:hAnsi="Verdana" w:cs="Verdana"/>
      <w:lang w:val="en-US" w:eastAsia="en-US"/>
    </w:rPr>
  </w:style>
  <w:style w:type="paragraph" w:styleId="ad">
    <w:name w:val="List Paragraph"/>
    <w:basedOn w:val="a"/>
    <w:uiPriority w:val="34"/>
    <w:qFormat/>
    <w:rsid w:val="004C2BA0"/>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E2783"/>
    <w:rPr>
      <w:rFonts w:ascii="Tahoma" w:hAnsi="Tahoma" w:cs="Tahoma"/>
      <w:sz w:val="16"/>
      <w:szCs w:val="16"/>
    </w:rPr>
  </w:style>
  <w:style w:type="character" w:customStyle="1" w:styleId="a4">
    <w:name w:val="Текст выноски Знак"/>
    <w:basedOn w:val="a0"/>
    <w:link w:val="a3"/>
    <w:semiHidden/>
    <w:rsid w:val="002E2783"/>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C2BA0"/>
  </w:style>
  <w:style w:type="paragraph" w:customStyle="1" w:styleId="ConsPlusNormal">
    <w:name w:val="ConsPlusNormal"/>
    <w:rsid w:val="004C2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BA0"/>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rsid w:val="004C2BA0"/>
    <w:rPr>
      <w:lang w:eastAsia="en-US"/>
    </w:rPr>
  </w:style>
  <w:style w:type="character" w:customStyle="1" w:styleId="a6">
    <w:name w:val="Текст сноски Знак"/>
    <w:basedOn w:val="a0"/>
    <w:link w:val="a5"/>
    <w:uiPriority w:val="99"/>
    <w:rsid w:val="004C2BA0"/>
    <w:rPr>
      <w:rFonts w:ascii="Times New Roman" w:eastAsia="Times New Roman" w:hAnsi="Times New Roman" w:cs="Times New Roman"/>
      <w:sz w:val="20"/>
      <w:szCs w:val="20"/>
    </w:rPr>
  </w:style>
  <w:style w:type="character" w:styleId="a7">
    <w:name w:val="footnote reference"/>
    <w:uiPriority w:val="99"/>
    <w:rsid w:val="004C2BA0"/>
    <w:rPr>
      <w:vertAlign w:val="superscript"/>
    </w:rPr>
  </w:style>
  <w:style w:type="paragraph" w:styleId="a8">
    <w:name w:val="header"/>
    <w:basedOn w:val="a"/>
    <w:link w:val="a9"/>
    <w:uiPriority w:val="99"/>
    <w:unhideWhenUsed/>
    <w:rsid w:val="004C2BA0"/>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4C2BA0"/>
  </w:style>
  <w:style w:type="paragraph" w:styleId="aa">
    <w:name w:val="footer"/>
    <w:basedOn w:val="a"/>
    <w:link w:val="ab"/>
    <w:uiPriority w:val="99"/>
    <w:unhideWhenUsed/>
    <w:rsid w:val="004C2BA0"/>
    <w:pPr>
      <w:tabs>
        <w:tab w:val="center" w:pos="4677"/>
        <w:tab w:val="right" w:pos="9355"/>
      </w:tabs>
    </w:pPr>
    <w:rPr>
      <w:sz w:val="24"/>
      <w:szCs w:val="24"/>
    </w:rPr>
  </w:style>
  <w:style w:type="character" w:customStyle="1" w:styleId="ab">
    <w:name w:val="Нижний колонтитул Знак"/>
    <w:basedOn w:val="a0"/>
    <w:link w:val="aa"/>
    <w:uiPriority w:val="99"/>
    <w:rsid w:val="004C2BA0"/>
    <w:rPr>
      <w:rFonts w:ascii="Times New Roman" w:eastAsia="Times New Roman" w:hAnsi="Times New Roman" w:cs="Times New Roman"/>
      <w:sz w:val="24"/>
      <w:szCs w:val="24"/>
      <w:lang w:eastAsia="ru-RU"/>
    </w:rPr>
  </w:style>
  <w:style w:type="character" w:styleId="ac">
    <w:name w:val="Hyperlink"/>
    <w:basedOn w:val="a0"/>
    <w:uiPriority w:val="99"/>
    <w:unhideWhenUsed/>
    <w:rsid w:val="004C2BA0"/>
    <w:rPr>
      <w:color w:val="0000FF" w:themeColor="hyperlink"/>
      <w:u w:val="single"/>
    </w:rPr>
  </w:style>
  <w:style w:type="paragraph" w:customStyle="1" w:styleId="CharCharCharCharCharCharCharCharCharChar">
    <w:name w:val="Char Char Знак Знак Char Char Знак Знак Char Char Знак Знак Char Char Знак Знак Char Char"/>
    <w:basedOn w:val="a"/>
    <w:rsid w:val="004C2BA0"/>
    <w:rPr>
      <w:rFonts w:ascii="Verdana" w:hAnsi="Verdana" w:cs="Verdana"/>
      <w:lang w:val="en-US" w:eastAsia="en-US"/>
    </w:rPr>
  </w:style>
  <w:style w:type="paragraph" w:styleId="ad">
    <w:name w:val="List Paragraph"/>
    <w:basedOn w:val="a"/>
    <w:uiPriority w:val="34"/>
    <w:qFormat/>
    <w:rsid w:val="004C2BA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A6F1A92717AA879B23C2369E2F0F8E2505BFEBE86739D4FFF740FDD468AEBA9D81688E59EF9F75A6BB1236BD3113AA93035210E393E9FCJ7Q7J" TargetMode="External"/><Relationship Id="rId18" Type="http://schemas.openxmlformats.org/officeDocument/2006/relationships/hyperlink" Target="consultantplus://offline/ref=FDA2D7C4FD2324C39DD951FEDB99C41851B030549CAE10BEB7C3AA0AA7B2CD613245A031F1EDDF9A46F84687E3E29F8BE2BB5BDA3B951695H5rBJ" TargetMode="External"/><Relationship Id="rId26" Type="http://schemas.openxmlformats.org/officeDocument/2006/relationships/hyperlink" Target="consultantplus://offline/ref=23804843F2633D3AB0A80A6AD99481A961D17115909463960F1A7D7D099113287B705CAFF3040257BBA51D241522C01BCF1243E17EbF25C" TargetMode="External"/><Relationship Id="rId39" Type="http://schemas.openxmlformats.org/officeDocument/2006/relationships/hyperlink" Target="consultantplus://offline/ref=660C4013297A05760B099BF500672A8E8C93237BB81D5127A4E92AB63CB871D474A8EF06C032BFD0FEF8A4E982B4E86F66D727E16BO9G2D" TargetMode="External"/><Relationship Id="rId21" Type="http://schemas.openxmlformats.org/officeDocument/2006/relationships/hyperlink" Target="consultantplus://offline/ref=FDA2D7C4FD2324C39DD951FEDB99C41851BE34589AAD10BEB7C3AA0AA7B2CD613245A036F8ECD4CF11B747DBA6B58C8AE5BB59DF27H9r6J" TargetMode="External"/><Relationship Id="rId34" Type="http://schemas.openxmlformats.org/officeDocument/2006/relationships/hyperlink" Target="consultantplus://offline/ref=660C4013297A05760B099BF500672A8E8C9E2877BA1D5127A4E92AB63CB871D466A8B70EC732AA84AAA2F3E481OBG6D" TargetMode="External"/><Relationship Id="rId42" Type="http://schemas.openxmlformats.org/officeDocument/2006/relationships/hyperlink" Target="consultantplus://offline/ref=660C4013297A05760B099BF500672A8E8C93237BB81D5127A4E92AB63CB871D474A8EF07C63AE0D5EBE9FCE580A9F66A7DCB25E3O6G8D"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164F121543534B26897EDC1CB9C37CD8E245A1FF202764F116BB75279E26ED923059247FBF454FE6D0B383B04270D3C9C085D5CCF7i7J" TargetMode="External"/><Relationship Id="rId29" Type="http://schemas.openxmlformats.org/officeDocument/2006/relationships/hyperlink" Target="consultantplus://offline/ref=FC7EA11345D0F56D4484ABC9369198928CF3B1E41C025A23DEC486F9B98CEAFC5BAA68ABD529DB55861DA63BCAjABF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4C6A69D6BDEE3ECC1C26DA86D88D6A1CC984BA9A4061AED8D141F3E97E5877C81343BEA604BFE9B1240B7E2B67DE1109A25Br9s0J" TargetMode="External"/><Relationship Id="rId24" Type="http://schemas.openxmlformats.org/officeDocument/2006/relationships/hyperlink" Target="consultantplus://offline/ref=23804843F2633D3AB0A80A6AD99481A961DC7819939763960F1A7D7D099113287B705CABFB0B5D52AEB44528173FDE1ED40E41E3b72DC" TargetMode="External"/><Relationship Id="rId32" Type="http://schemas.openxmlformats.org/officeDocument/2006/relationships/hyperlink" Target="consultantplus://offline/ref=B350AB6B0EDE70D4FFFC7CB174E8D2C9BB184F3D90FC1F84A840CE2C581F8C22EA07A8AB3601FF39E9DFF8902C8BAD872C3780E85BFB2F0FJ5C9D" TargetMode="External"/><Relationship Id="rId37" Type="http://schemas.openxmlformats.org/officeDocument/2006/relationships/hyperlink" Target="consultantplus://offline/ref=660C4013297A05760B099BF500672A8E8C962874B7125127A4E92AB63CB871D466A8B70EC732AA84AAA2F3E481OBG6D" TargetMode="External"/><Relationship Id="rId40" Type="http://schemas.openxmlformats.org/officeDocument/2006/relationships/hyperlink" Target="consultantplus://offline/ref=660C4013297A05760B099BF500672A8E869F2377BF110C2DACB026B43BB72EC373E1E303C631B584A4E8A0A0D6BAF76C7DC920FF6B9310OFG9D" TargetMode="External"/><Relationship Id="rId45" Type="http://schemas.openxmlformats.org/officeDocument/2006/relationships/hyperlink" Target="consultantplus://offline/ref=2F215B8A5C27C0A20236DFD1B926DE23CAD6A897DC520A443E27827CBBF06B740838463FA2A16BC2155D3E2BB1A6H" TargetMode="External"/><Relationship Id="rId5" Type="http://schemas.openxmlformats.org/officeDocument/2006/relationships/webSettings" Target="webSettings.xml"/><Relationship Id="rId15" Type="http://schemas.openxmlformats.org/officeDocument/2006/relationships/hyperlink" Target="consultantplus://offline/ref=164F121543534B26897EDC1CB9C37CD8E24AA3FA252764F116BB75279E26ED923059247CBC4E19B591EDDAE0053BDECDDD99D5CB68207BCCF9i6J" TargetMode="External"/><Relationship Id="rId23" Type="http://schemas.openxmlformats.org/officeDocument/2006/relationships/hyperlink" Target="consultantplus://offline/ref=FDA2D7C4FD2324C39DD951FEDB99C41851BE34589AAD10BEB7C3AA0AA7B2CD612045F83DF0EFC19B45ED10D6A5HBr6J" TargetMode="External"/><Relationship Id="rId28" Type="http://schemas.openxmlformats.org/officeDocument/2006/relationships/hyperlink" Target="consultantplus://offline/ref=FC7EA11345D0F56D4484ABC9369198928CF3B1E41F015A23DEC486F9B98CEAFC5BAA68ABD529DB55861DA63BCAjABFD" TargetMode="External"/><Relationship Id="rId36" Type="http://schemas.openxmlformats.org/officeDocument/2006/relationships/hyperlink" Target="consultantplus://offline/ref=660C4013297A05760B099BF500672A8E8C93237BB81D5127A4E92AB63CB871D474A8EF06C032BFD0FEF8A4E982B4E86F66D727E16BO9G2D" TargetMode="External"/><Relationship Id="rId10" Type="http://schemas.openxmlformats.org/officeDocument/2006/relationships/hyperlink" Target="consultantplus://offline/ref=914C6A69D6BDEE3ECC1C26DA86D88D6A1DC48FB39B4461AED8D141F3E97E5877C81343BFA955E5F9B56D5F703464C50F0EBC5B914Er1s0J" TargetMode="External"/><Relationship Id="rId19" Type="http://schemas.openxmlformats.org/officeDocument/2006/relationships/hyperlink" Target="consultantplus://offline/ref=FDA2D7C4FD2324C39DD951FEDB99C41851BE34589AAD10BEB7C3AA0AA7B2CD613245A036F8ECD4CF11B747DBA6B58C8AE5BB59DF27H9r6J" TargetMode="External"/><Relationship Id="rId31" Type="http://schemas.openxmlformats.org/officeDocument/2006/relationships/hyperlink" Target="consultantplus://offline/ref=FC7EA11345D0F56D4484ABC9369198928CF3BFEC1D0D5A23DEC486F9B98CEAFC5BAA68ABD529DB55861DA63BCAjABFD" TargetMode="External"/><Relationship Id="rId44" Type="http://schemas.openxmlformats.org/officeDocument/2006/relationships/hyperlink" Target="consultantplus://offline/ref=660C4013297A05760B099BF500672A8E8C932270BF1B5127A4E92AB63CB871D474A8EF02C631B485AFB7A5B5C7E2FB6E60D725E4779112FAOBG3D" TargetMode="External"/><Relationship Id="rId4" Type="http://schemas.openxmlformats.org/officeDocument/2006/relationships/settings" Target="settings.xml"/><Relationship Id="rId9" Type="http://schemas.openxmlformats.org/officeDocument/2006/relationships/hyperlink" Target="consultantplus://offline/ref=D79857AA1D607C4E844A4AB8C38A0EF885DCDD386FCAB532314E302F3FD0DACF6AF355379F4E0E36F92F1C891Bn7y2B" TargetMode="External"/><Relationship Id="rId14" Type="http://schemas.openxmlformats.org/officeDocument/2006/relationships/hyperlink" Target="consultantplus://offline/ref=164F121543534B26897EDC1CB9C37CD8E24AA3FA252764F116BB75279E26ED923059247CBC4E18B49CEDDAE0053BDECDDD99D5CB68207BCCF9i6J" TargetMode="External"/><Relationship Id="rId22" Type="http://schemas.openxmlformats.org/officeDocument/2006/relationships/hyperlink" Target="consultantplus://offline/ref=FDA2D7C4FD2324C39DD951FEDB99C41851BE34589AAD10BEB7C3AA0AA7B2CD612045F83DF0EFC19B45ED10D6A5HBr6J" TargetMode="External"/><Relationship Id="rId27" Type="http://schemas.openxmlformats.org/officeDocument/2006/relationships/hyperlink" Target="consultantplus://offline/ref=FC7EA11345D0F56D4484ABC9369198928CF3BFEC12015A23DEC486F9B98CEAFC5BAA68ABD529DB55861DA63BCAjABFD" TargetMode="External"/><Relationship Id="rId30" Type="http://schemas.openxmlformats.org/officeDocument/2006/relationships/hyperlink" Target="consultantplus://offline/ref=FC7EA11345D0F56D4484ABC9369198928CF3B4E11A025A23DEC486F9B98CEAFC49AA30A7D42AC5548108F06A8CFB051C201F324B99AD33C4jCBFD" TargetMode="External"/><Relationship Id="rId35" Type="http://schemas.openxmlformats.org/officeDocument/2006/relationships/hyperlink" Target="consultantplus://offline/ref=660C4013297A05760B099BF500672A8E8C942E73BA1E5127A4E92AB63CB871D474A8EF02C631B485AEB7A5B5C7E2FB6E60D725E4779112FAOBG3D" TargetMode="External"/><Relationship Id="rId43" Type="http://schemas.openxmlformats.org/officeDocument/2006/relationships/hyperlink" Target="consultantplus://offline/ref=660C4013297A05760B099BF500672A8E8C942E73BA1E5127A4E92AB63CB871D474A8EF02C631B485AEB7A5B5C7E2FB6E60D725E4779112FAOBG3D" TargetMode="External"/><Relationship Id="rId8" Type="http://schemas.openxmlformats.org/officeDocument/2006/relationships/hyperlink" Target="consultantplus://offline/ref=D79857AA1D607C4E844A4AB8C38A0EF885DED93868CAB532314E302F3FD0DACF6AF355379F4E0E36F92F1C891Bn7y2B" TargetMode="External"/><Relationship Id="rId3" Type="http://schemas.microsoft.com/office/2007/relationships/stylesWithEffects" Target="stylesWithEffects.xml"/><Relationship Id="rId12" Type="http://schemas.openxmlformats.org/officeDocument/2006/relationships/hyperlink" Target="consultantplus://offline/ref=76C879F91AAFFB55ECB092A7457EDD94E8C18A0A81521A709FB4497B37B36198E6723A6F078EE932334B44DC5DDAx6J" TargetMode="External"/><Relationship Id="rId17" Type="http://schemas.openxmlformats.org/officeDocument/2006/relationships/hyperlink" Target="consultantplus://offline/ref=164F121543534B26897EDC1CB9C37CD8E247A9F4242764F116BB75279E26ED923059247CBC4E18B291EDDAE0053BDECDDD99D5CB68207BCCF9i6J" TargetMode="External"/><Relationship Id="rId25" Type="http://schemas.openxmlformats.org/officeDocument/2006/relationships/hyperlink" Target="consultantplus://offline/ref=23804843F2633D3AB0A80A6AD99481A961D17115909463960F1A7D7D099113287B705CAFF3040257BBA51D241522C01BCF1243E17EbF25C" TargetMode="External"/><Relationship Id="rId33" Type="http://schemas.openxmlformats.org/officeDocument/2006/relationships/hyperlink" Target="consultantplus://offline/ref=660C4013297A05760B099BF500672A8E8C932D73BC125127A4E92AB63CB871D474A8EF02C631B482ACB7A5B5C7E2FB6E60D725E4779112FAOBG3D" TargetMode="External"/><Relationship Id="rId38" Type="http://schemas.openxmlformats.org/officeDocument/2006/relationships/hyperlink" Target="consultantplus://offline/ref=660C4013297A05760B099BF500672A8E8C9E2877BA1D5127A4E92AB63CB871D466A8B70EC732AA84AAA2F3E481OBG6D" TargetMode="External"/><Relationship Id="rId46" Type="http://schemas.openxmlformats.org/officeDocument/2006/relationships/fontTable" Target="fontTable.xml"/><Relationship Id="rId20" Type="http://schemas.openxmlformats.org/officeDocument/2006/relationships/hyperlink" Target="consultantplus://offline/ref=FDA2D7C4FD2324C39DD951FEDB99C41851BE34589AAD10BEB7C3AA0AA7B2CD613245A036F8ECD4CF11B747DBA6B58C8AE5BB59DF27H9r6J" TargetMode="External"/><Relationship Id="rId41" Type="http://schemas.openxmlformats.org/officeDocument/2006/relationships/hyperlink" Target="consultantplus://offline/ref=660C4013297A05760B099BF500672A8E8C93237BB81D5127A4E92AB63CB871D474A8EF07C63AE0D5EBE9FCE580A9F66A7DCB25E3O6G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28</Pages>
  <Words>13040</Words>
  <Characters>74329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Белялова Анжела</dc:creator>
  <cp:lastModifiedBy>Екатерина</cp:lastModifiedBy>
  <cp:revision>11</cp:revision>
  <dcterms:created xsi:type="dcterms:W3CDTF">2021-05-26T03:29:00Z</dcterms:created>
  <dcterms:modified xsi:type="dcterms:W3CDTF">2021-06-16T05:52:00Z</dcterms:modified>
</cp:coreProperties>
</file>